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17CFE" w14:textId="77777777" w:rsidR="00703FB6" w:rsidRDefault="00703FB6" w:rsidP="00703FB6">
      <w:pPr>
        <w:pStyle w:val="JRCLevel-1Backtitle"/>
      </w:pPr>
      <w:bookmarkStart w:id="0" w:name="_Toc119414310"/>
      <w:bookmarkStart w:id="1" w:name="_Toc119944281"/>
      <w:r w:rsidRPr="0079734C">
        <w:t xml:space="preserve">Annex </w:t>
      </w:r>
      <w:r>
        <w:t>4</w:t>
      </w:r>
      <w:r w:rsidRPr="0079734C">
        <w:t xml:space="preserve">. Commitment letter </w:t>
      </w:r>
      <w:bookmarkEnd w:id="0"/>
      <w:bookmarkEnd w:id="1"/>
    </w:p>
    <w:p w14:paraId="70A17CFF" w14:textId="77777777" w:rsidR="002625BE" w:rsidRPr="002625BE" w:rsidRDefault="002625BE" w:rsidP="002625BE">
      <w:pPr>
        <w:rPr>
          <w:lang w:eastAsia="en-GB"/>
        </w:rPr>
      </w:pPr>
    </w:p>
    <w:p w14:paraId="70A17D00" w14:textId="77777777" w:rsidR="00703FB6" w:rsidRPr="00345713" w:rsidRDefault="00703FB6" w:rsidP="00703FB6">
      <w:r w:rsidRPr="00345713">
        <w:t>I, the undersigned,</w:t>
      </w:r>
    </w:p>
    <w:p w14:paraId="70A17D01" w14:textId="77777777" w:rsidR="00703FB6" w:rsidRDefault="00703FB6" w:rsidP="00703FB6">
      <w:pPr>
        <w:snapToGrid w:val="0"/>
      </w:pPr>
    </w:p>
    <w:p w14:paraId="70A17D02" w14:textId="77777777" w:rsidR="00703FB6" w:rsidRPr="00345713" w:rsidRDefault="00703FB6" w:rsidP="00703FB6">
      <w:pPr>
        <w:snapToGrid w:val="0"/>
      </w:pPr>
      <w:r w:rsidRPr="00345713">
        <w:t>[</w:t>
      </w:r>
      <w:r w:rsidRPr="00345713">
        <w:rPr>
          <w:highlight w:val="lightGray"/>
        </w:rPr>
        <w:t xml:space="preserve">forename and surname of the legal </w:t>
      </w:r>
      <w:r w:rsidRPr="002625BE">
        <w:rPr>
          <w:highlight w:val="lightGray"/>
        </w:rPr>
        <w:t xml:space="preserve">representative of the </w:t>
      </w:r>
      <w:r w:rsidR="002625BE" w:rsidRPr="002625BE">
        <w:rPr>
          <w:highlight w:val="lightGray"/>
        </w:rPr>
        <w:t>applicant</w:t>
      </w:r>
      <w:r w:rsidRPr="00345713">
        <w:t>],</w:t>
      </w:r>
    </w:p>
    <w:p w14:paraId="70A17D03" w14:textId="77777777" w:rsidR="00703FB6" w:rsidRDefault="00703FB6" w:rsidP="00703FB6"/>
    <w:p w14:paraId="70A17D04" w14:textId="77777777" w:rsidR="00703FB6" w:rsidRPr="00345713" w:rsidRDefault="00703FB6" w:rsidP="00703FB6">
      <w:r w:rsidRPr="00345713">
        <w:t>representing,</w:t>
      </w:r>
    </w:p>
    <w:p w14:paraId="70A17D05" w14:textId="77777777" w:rsidR="00703FB6" w:rsidRDefault="00703FB6" w:rsidP="00703FB6"/>
    <w:p w14:paraId="70A17D06" w14:textId="77777777" w:rsidR="00703FB6" w:rsidRPr="00345713" w:rsidRDefault="00703FB6" w:rsidP="00703FB6">
      <w:r w:rsidRPr="00345713">
        <w:t>[</w:t>
      </w:r>
      <w:r w:rsidRPr="00345713">
        <w:rPr>
          <w:highlight w:val="lightGray"/>
        </w:rPr>
        <w:t xml:space="preserve">full official </w:t>
      </w:r>
      <w:r w:rsidRPr="002625BE">
        <w:rPr>
          <w:highlight w:val="lightGray"/>
        </w:rPr>
        <w:t xml:space="preserve">name of the </w:t>
      </w:r>
      <w:r w:rsidR="002625BE" w:rsidRPr="002625BE">
        <w:rPr>
          <w:highlight w:val="lightGray"/>
        </w:rPr>
        <w:t>applicant</w:t>
      </w:r>
      <w:r w:rsidRPr="00B2727F">
        <w:t>]</w:t>
      </w:r>
      <w:r w:rsidRPr="00B2727F">
        <w:rPr>
          <w:i/>
        </w:rPr>
        <w:t xml:space="preserve"> [</w:t>
      </w:r>
      <w:r w:rsidRPr="00A6537C">
        <w:rPr>
          <w:i/>
        </w:rPr>
        <w:t>ACRONYM</w:t>
      </w:r>
      <w:r w:rsidRPr="00B2727F">
        <w:rPr>
          <w:i/>
        </w:rPr>
        <w:t>]</w:t>
      </w:r>
    </w:p>
    <w:p w14:paraId="70A17D07" w14:textId="77777777" w:rsidR="00703FB6" w:rsidRDefault="00703FB6" w:rsidP="00703FB6"/>
    <w:p w14:paraId="70A17D08" w14:textId="77777777" w:rsidR="00703FB6" w:rsidRPr="00345713" w:rsidRDefault="00703FB6" w:rsidP="00703FB6">
      <w:r w:rsidRPr="00345713">
        <w:t>[</w:t>
      </w:r>
      <w:r w:rsidRPr="00345713">
        <w:rPr>
          <w:i/>
          <w:highlight w:val="lightGray"/>
        </w:rPr>
        <w:t>official legal status or form</w:t>
      </w:r>
      <w:r w:rsidRPr="00345713">
        <w:t>]</w:t>
      </w:r>
      <w:r w:rsidRPr="00345713">
        <w:rPr>
          <w:rStyle w:val="FootnoteReference"/>
        </w:rPr>
        <w:footnoteReference w:id="1"/>
      </w:r>
    </w:p>
    <w:p w14:paraId="70A17D09" w14:textId="77777777" w:rsidR="00703FB6" w:rsidRDefault="00703FB6" w:rsidP="00703FB6"/>
    <w:p w14:paraId="70A17D0A" w14:textId="77777777" w:rsidR="00703FB6" w:rsidRPr="00345713" w:rsidRDefault="00703FB6" w:rsidP="00703FB6">
      <w:r w:rsidRPr="00345713">
        <w:t>[</w:t>
      </w:r>
      <w:r w:rsidRPr="00345713">
        <w:rPr>
          <w:i/>
          <w:highlight w:val="lightGray"/>
        </w:rPr>
        <w:t>official registration No</w:t>
      </w:r>
      <w:r w:rsidRPr="00345713">
        <w:t>]</w:t>
      </w:r>
      <w:r w:rsidRPr="0060653E">
        <w:rPr>
          <w:rStyle w:val="FootnoteReference"/>
        </w:rPr>
        <w:footnoteReference w:id="2"/>
      </w:r>
    </w:p>
    <w:p w14:paraId="70A17D0B" w14:textId="77777777" w:rsidR="00703FB6" w:rsidRDefault="00703FB6" w:rsidP="00703FB6"/>
    <w:p w14:paraId="70A17D0C" w14:textId="77777777" w:rsidR="00703FB6" w:rsidRPr="00345713" w:rsidRDefault="00703FB6" w:rsidP="00703FB6">
      <w:r w:rsidRPr="00345713">
        <w:t>[</w:t>
      </w:r>
      <w:r w:rsidRPr="00345713">
        <w:rPr>
          <w:highlight w:val="lightGray"/>
        </w:rPr>
        <w:t>full official address</w:t>
      </w:r>
      <w:r w:rsidRPr="00345713">
        <w:t>]</w:t>
      </w:r>
    </w:p>
    <w:p w14:paraId="70A17D0D" w14:textId="77777777" w:rsidR="00703FB6" w:rsidRDefault="00703FB6" w:rsidP="00703FB6"/>
    <w:p w14:paraId="70A17D0E" w14:textId="77777777" w:rsidR="00703FB6" w:rsidRPr="00345713" w:rsidRDefault="00703FB6" w:rsidP="00703FB6">
      <w:r w:rsidRPr="00345713">
        <w:t>[</w:t>
      </w:r>
      <w:r w:rsidRPr="00345713">
        <w:rPr>
          <w:i/>
          <w:highlight w:val="lightGray"/>
        </w:rPr>
        <w:t>VAT number</w:t>
      </w:r>
      <w:r w:rsidRPr="00345713">
        <w:t>],</w:t>
      </w:r>
    </w:p>
    <w:p w14:paraId="70A17D0F" w14:textId="77777777" w:rsidR="00703FB6" w:rsidRDefault="00703FB6" w:rsidP="00703FB6"/>
    <w:p w14:paraId="70A17D10" w14:textId="653A021C" w:rsidR="00703FB6" w:rsidRPr="00345713" w:rsidRDefault="00703FB6" w:rsidP="00703FB6">
      <w:r w:rsidRPr="00345713">
        <w:t xml:space="preserve">(‘the </w:t>
      </w:r>
      <w:r w:rsidR="002625BE">
        <w:t>National Cyber Hub</w:t>
      </w:r>
      <w:r w:rsidRPr="00345713">
        <w:t>’),</w:t>
      </w:r>
    </w:p>
    <w:p w14:paraId="70A17D11" w14:textId="77777777" w:rsidR="00703FB6" w:rsidRDefault="00703FB6" w:rsidP="00703FB6">
      <w:pPr>
        <w:spacing w:after="240"/>
      </w:pPr>
    </w:p>
    <w:p w14:paraId="73C3671B" w14:textId="23A89C1C" w:rsidR="00592C9C" w:rsidRPr="00592C9C" w:rsidRDefault="00703FB6" w:rsidP="005529C0">
      <w:pPr>
        <w:spacing w:after="240"/>
        <w:rPr>
          <w:b/>
          <w:bCs/>
          <w:i/>
        </w:rPr>
      </w:pPr>
      <w:r w:rsidRPr="00345713">
        <w:t>for the purposes of sign</w:t>
      </w:r>
      <w:r>
        <w:t>ing</w:t>
      </w:r>
      <w:r w:rsidRPr="00345713">
        <w:t xml:space="preserve"> and implement</w:t>
      </w:r>
      <w:r>
        <w:t>ing</w:t>
      </w:r>
      <w:r w:rsidRPr="00345713">
        <w:t xml:space="preserve"> the </w:t>
      </w:r>
      <w:r>
        <w:t>Hosting and Usage Agreement and any other relevant agreements signed under it</w:t>
      </w:r>
      <w:r w:rsidRPr="00345713">
        <w:t xml:space="preserve"> [</w:t>
      </w:r>
      <w:r w:rsidRPr="00345713">
        <w:rPr>
          <w:highlight w:val="lightGray"/>
        </w:rPr>
        <w:t>Title &amp; No</w:t>
      </w:r>
      <w:r w:rsidRPr="00345713">
        <w:t>]</w:t>
      </w:r>
      <w:r>
        <w:t xml:space="preserve">, </w:t>
      </w:r>
      <w:r w:rsidRPr="00345713">
        <w:t xml:space="preserve">with the </w:t>
      </w:r>
      <w:r>
        <w:t>ECCC</w:t>
      </w:r>
      <w:r w:rsidRPr="00345713">
        <w:t xml:space="preserve"> (‘the </w:t>
      </w:r>
      <w:r>
        <w:t>agreements</w:t>
      </w:r>
      <w:r w:rsidRPr="00345713">
        <w:t xml:space="preserve">’) </w:t>
      </w:r>
      <w:r>
        <w:t>for the C</w:t>
      </w:r>
      <w:r w:rsidRPr="00731241">
        <w:t xml:space="preserve">all for expression of interest for the </w:t>
      </w:r>
      <w:r>
        <w:t>deployment and operation</w:t>
      </w:r>
      <w:r w:rsidRPr="00731241">
        <w:t xml:space="preserve"> of </w:t>
      </w:r>
      <w:r w:rsidR="002625BE">
        <w:t>National Cyber Hubs</w:t>
      </w:r>
      <w:r w:rsidRPr="00731241">
        <w:t xml:space="preserve"> </w:t>
      </w:r>
      <w:r w:rsidR="002625BE">
        <w:t>hereby c</w:t>
      </w:r>
      <w:r>
        <w:t>ommit</w:t>
      </w:r>
      <w:r w:rsidR="005E2A30">
        <w:t>s</w:t>
      </w:r>
      <w:r>
        <w:t xml:space="preserve"> to transfer to the </w:t>
      </w:r>
      <w:r w:rsidR="002625BE">
        <w:t>ECCC</w:t>
      </w:r>
      <w:r>
        <w:t xml:space="preserve"> in a timely manner my share of the remaining acquisition costs of the tools and infrastructures which will not be covered by the Union’s financial contribution.</w:t>
      </w:r>
      <w:r w:rsidR="00592C9C">
        <w:t xml:space="preserve"> </w:t>
      </w:r>
      <w:r w:rsidR="00592C9C" w:rsidRPr="00592C9C">
        <w:t xml:space="preserve">The provisions of this clause may be adapted or modified depending on the procurement procedure agreed between the ECCC and the Member State. </w:t>
      </w:r>
    </w:p>
    <w:p w14:paraId="70A17D13" w14:textId="2A5762EF" w:rsidR="00703FB6" w:rsidRPr="00592C9C" w:rsidRDefault="00703FB6" w:rsidP="002625BE">
      <w:pPr>
        <w:spacing w:after="240"/>
        <w:jc w:val="both"/>
        <w:rPr>
          <w:lang w:val="en-US"/>
        </w:rPr>
      </w:pPr>
    </w:p>
    <w:p w14:paraId="70A17D14" w14:textId="77777777" w:rsidR="00703FB6" w:rsidRDefault="00703FB6" w:rsidP="00703FB6"/>
    <w:p w14:paraId="70A17D15" w14:textId="77777777" w:rsidR="00703FB6" w:rsidRPr="00345713" w:rsidRDefault="00703FB6" w:rsidP="00703FB6">
      <w:pPr>
        <w:spacing w:after="240"/>
        <w:ind w:left="5812" w:hanging="5812"/>
      </w:pPr>
      <w:r w:rsidRPr="00345713">
        <w:t>SIGNATURE</w:t>
      </w:r>
    </w:p>
    <w:p w14:paraId="70A17D16" w14:textId="77777777" w:rsidR="00703FB6" w:rsidRPr="00345713" w:rsidRDefault="00703FB6" w:rsidP="00703FB6">
      <w:pPr>
        <w:tabs>
          <w:tab w:val="left" w:pos="5812"/>
        </w:tabs>
      </w:pPr>
      <w:r w:rsidRPr="00345713">
        <w:t>[</w:t>
      </w:r>
      <w:r w:rsidRPr="00345713">
        <w:rPr>
          <w:highlight w:val="lightGray"/>
        </w:rPr>
        <w:t xml:space="preserve">forename, surname, function of the legal representative of the mandating </w:t>
      </w:r>
      <w:r>
        <w:rPr>
          <w:highlight w:val="lightGray"/>
        </w:rPr>
        <w:t>partner</w:t>
      </w:r>
      <w:r w:rsidRPr="00345713">
        <w:t>]</w:t>
      </w:r>
    </w:p>
    <w:p w14:paraId="70A17D17" w14:textId="77777777" w:rsidR="00703FB6" w:rsidRPr="00345713" w:rsidRDefault="00703FB6" w:rsidP="00703FB6">
      <w:pPr>
        <w:spacing w:after="240"/>
      </w:pPr>
    </w:p>
    <w:p w14:paraId="70A17D18" w14:textId="77777777" w:rsidR="00703FB6" w:rsidRPr="00345713" w:rsidRDefault="00703FB6" w:rsidP="00703FB6">
      <w:pPr>
        <w:spacing w:after="240"/>
        <w:ind w:left="5812" w:hanging="5812"/>
      </w:pPr>
      <w:r w:rsidRPr="00345713">
        <w:t>[</w:t>
      </w:r>
      <w:r w:rsidRPr="00345713">
        <w:rPr>
          <w:highlight w:val="lightGray"/>
        </w:rPr>
        <w:t>signature</w:t>
      </w:r>
      <w:r w:rsidRPr="00345713">
        <w:t>]</w:t>
      </w:r>
      <w:r w:rsidRPr="00345713">
        <w:tab/>
      </w:r>
    </w:p>
    <w:p w14:paraId="70A17D19" w14:textId="77777777" w:rsidR="00703FB6" w:rsidRPr="00345713" w:rsidRDefault="00703FB6" w:rsidP="00703FB6">
      <w:pPr>
        <w:tabs>
          <w:tab w:val="left" w:pos="5812"/>
        </w:tabs>
        <w:spacing w:after="240"/>
      </w:pPr>
      <w:r w:rsidRPr="00345713">
        <w:t>Done at [</w:t>
      </w:r>
      <w:r w:rsidRPr="00345713">
        <w:rPr>
          <w:highlight w:val="lightGray"/>
        </w:rPr>
        <w:t>place</w:t>
      </w:r>
      <w:r w:rsidRPr="00345713">
        <w:t>], [</w:t>
      </w:r>
      <w:r w:rsidRPr="00345713">
        <w:rPr>
          <w:highlight w:val="lightGray"/>
        </w:rPr>
        <w:t>date</w:t>
      </w:r>
      <w:r w:rsidRPr="00345713">
        <w:t>]</w:t>
      </w:r>
      <w:r w:rsidRPr="00345713">
        <w:tab/>
      </w:r>
    </w:p>
    <w:p w14:paraId="70A17D1B" w14:textId="672674FC" w:rsidR="00283FD3" w:rsidRDefault="00703FB6">
      <w:r w:rsidRPr="00345713">
        <w:t>In duplicate</w:t>
      </w:r>
      <w:r>
        <w:rPr>
          <w:rStyle w:val="FootnoteReference"/>
        </w:rPr>
        <w:footnoteReference w:id="3"/>
      </w:r>
      <w:r w:rsidRPr="00345713">
        <w:t xml:space="preserve"> in English]</w:t>
      </w:r>
    </w:p>
    <w:sectPr w:rsidR="00283F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17D1E" w14:textId="77777777" w:rsidR="00703FB6" w:rsidRDefault="00703FB6" w:rsidP="00703FB6">
      <w:r>
        <w:separator/>
      </w:r>
    </w:p>
  </w:endnote>
  <w:endnote w:type="continuationSeparator" w:id="0">
    <w:p w14:paraId="70A17D1F" w14:textId="77777777" w:rsidR="00703FB6" w:rsidRDefault="00703FB6" w:rsidP="0070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C Square Sans Pro">
    <w:altName w:val="Calibri"/>
    <w:charset w:val="00"/>
    <w:family w:val="swiss"/>
    <w:pitch w:val="variable"/>
    <w:sig w:usb0="A00002B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17D1C" w14:textId="77777777" w:rsidR="00703FB6" w:rsidRDefault="00703FB6" w:rsidP="00703FB6">
      <w:r>
        <w:separator/>
      </w:r>
    </w:p>
  </w:footnote>
  <w:footnote w:type="continuationSeparator" w:id="0">
    <w:p w14:paraId="70A17D1D" w14:textId="77777777" w:rsidR="00703FB6" w:rsidRDefault="00703FB6" w:rsidP="00703FB6">
      <w:r>
        <w:continuationSeparator/>
      </w:r>
    </w:p>
  </w:footnote>
  <w:footnote w:id="1">
    <w:p w14:paraId="70A17D20" w14:textId="77777777" w:rsidR="00703FB6" w:rsidRPr="000822E5" w:rsidRDefault="00703FB6" w:rsidP="00703FB6">
      <w:pPr>
        <w:pStyle w:val="FootnoteText"/>
        <w:tabs>
          <w:tab w:val="left" w:pos="0"/>
        </w:tabs>
        <w:spacing w:after="60"/>
      </w:pPr>
      <w:r w:rsidRPr="000822E5">
        <w:rPr>
          <w:rStyle w:val="FootnoteReference"/>
        </w:rPr>
        <w:footnoteRef/>
      </w:r>
      <w:r w:rsidRPr="000822E5">
        <w:t xml:space="preserve"> </w:t>
      </w:r>
      <w:r>
        <w:tab/>
      </w:r>
      <w:r w:rsidRPr="000822E5">
        <w:rPr>
          <w:color w:val="000000"/>
        </w:rPr>
        <w:t>To be deleted or filled out in accordance with the ‘Legal Entity’ form.</w:t>
      </w:r>
    </w:p>
  </w:footnote>
  <w:footnote w:id="2">
    <w:p w14:paraId="70A17D21" w14:textId="77777777" w:rsidR="00703FB6" w:rsidRPr="000822E5" w:rsidRDefault="00703FB6" w:rsidP="00703FB6">
      <w:pPr>
        <w:pStyle w:val="FootnoteText"/>
        <w:tabs>
          <w:tab w:val="left" w:pos="0"/>
        </w:tabs>
        <w:spacing w:after="60"/>
        <w:rPr>
          <w:highlight w:val="yellow"/>
        </w:rPr>
      </w:pPr>
      <w:r w:rsidRPr="000822E5">
        <w:rPr>
          <w:rStyle w:val="FootnoteReference"/>
        </w:rPr>
        <w:footnoteRef/>
      </w:r>
      <w:r w:rsidRPr="000822E5">
        <w:tab/>
      </w:r>
      <w:r w:rsidRPr="000822E5">
        <w:rPr>
          <w:color w:val="000000"/>
        </w:rPr>
        <w:t>To be deleted or filled out in accordance with the ‘Legal Entity’ form.</w:t>
      </w:r>
    </w:p>
  </w:footnote>
  <w:footnote w:id="3">
    <w:p w14:paraId="70A17D22" w14:textId="77777777" w:rsidR="00703FB6" w:rsidRPr="00C25B64" w:rsidRDefault="00703FB6" w:rsidP="00703FB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1EDB">
        <w:tab/>
      </w:r>
      <w:r w:rsidRPr="00C25B64">
        <w:t xml:space="preserve">Original </w:t>
      </w:r>
      <w:r>
        <w:t>commitment</w:t>
      </w:r>
      <w:r w:rsidR="002625BE">
        <w:t xml:space="preserve"> letter</w:t>
      </w:r>
      <w:r w:rsidRPr="00C25B64">
        <w:t xml:space="preserve"> to be submitted with the application and annexed to the agreement </w:t>
      </w:r>
      <w:r>
        <w:t>–</w:t>
      </w:r>
      <w:r w:rsidRPr="00C25B64">
        <w:t xml:space="preserve"> </w:t>
      </w:r>
      <w:r>
        <w:t xml:space="preserve">second original to be kept by the </w:t>
      </w:r>
      <w:r w:rsidR="002625BE">
        <w:t>applicant</w:t>
      </w:r>
      <w:r>
        <w:t>.</w:t>
      </w:r>
    </w:p>
    <w:p w14:paraId="70A17D23" w14:textId="77777777" w:rsidR="00703FB6" w:rsidRPr="00511EDB" w:rsidRDefault="00703FB6" w:rsidP="00703FB6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FB6"/>
    <w:rsid w:val="000C6DF4"/>
    <w:rsid w:val="002625BE"/>
    <w:rsid w:val="00283FD3"/>
    <w:rsid w:val="002928C7"/>
    <w:rsid w:val="00356D81"/>
    <w:rsid w:val="005529C0"/>
    <w:rsid w:val="00592C9C"/>
    <w:rsid w:val="005E1845"/>
    <w:rsid w:val="005E2A30"/>
    <w:rsid w:val="00703FB6"/>
    <w:rsid w:val="007A1C37"/>
    <w:rsid w:val="00907559"/>
    <w:rsid w:val="00B02479"/>
    <w:rsid w:val="00BE5E78"/>
    <w:rsid w:val="00FE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17CFE"/>
  <w15:chartTrackingRefBased/>
  <w15:docId w15:val="{AEC54F2E-3EDF-4874-AB42-22C72442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chriftart: 9 pt,Schriftart: 10 pt,Schriftart: 8 pt,WB-Fußnotentext,FoodNote,ft,Footnote,Footnote Text Char Char,Footnote Text Char1 Char Char,Footnote Text Char Char Char Char,fn,f,Voetnoottekst Char,Footnote Text Char1 Cha"/>
    <w:basedOn w:val="Normal"/>
    <w:link w:val="FootnoteTextChar"/>
    <w:uiPriority w:val="99"/>
    <w:unhideWhenUsed/>
    <w:rsid w:val="00703FB6"/>
    <w:pPr>
      <w:ind w:left="357" w:hanging="357"/>
      <w:jc w:val="both"/>
    </w:pPr>
    <w:rPr>
      <w:rFonts w:ascii="Verdana" w:eastAsiaTheme="minorHAnsi" w:hAnsi="Verdana" w:cstheme="minorBidi"/>
      <w:sz w:val="16"/>
      <w:szCs w:val="20"/>
      <w:lang w:eastAsia="en-US"/>
    </w:rPr>
  </w:style>
  <w:style w:type="character" w:customStyle="1" w:styleId="FootnoteTextChar">
    <w:name w:val="Footnote Text Char"/>
    <w:aliases w:val="Schriftart: 9 pt Char,Schriftart: 10 pt Char,Schriftart: 8 pt Char,WB-Fußnotentext Char,FoodNote Char,ft Char,Footnote Char,Footnote Text Char Char Char,Footnote Text Char1 Char Char Char,Footnote Text Char Char Char Char Char,fn Char"/>
    <w:basedOn w:val="DefaultParagraphFont"/>
    <w:link w:val="FootnoteText"/>
    <w:uiPriority w:val="99"/>
    <w:rsid w:val="00703FB6"/>
    <w:rPr>
      <w:rFonts w:ascii="Verdana" w:hAnsi="Verdana"/>
      <w:sz w:val="16"/>
      <w:szCs w:val="20"/>
      <w:lang w:val="en-GB"/>
    </w:rPr>
  </w:style>
  <w:style w:type="character" w:styleId="FootnoteReference">
    <w:name w:val="footnote reference"/>
    <w:aliases w:val="Footnote symbol,Times 10 Point,Exposant 3 Point, Exposant 3 Point,Footnote number,Footnote Reference Number,Footnote reference number,Footnote Reference Superscript,EN Footnote Reference,note TESI,Voetnootverwijzing,fr,o,FR,FR1,note T"/>
    <w:basedOn w:val="DefaultParagraphFont"/>
    <w:link w:val="1"/>
    <w:uiPriority w:val="99"/>
    <w:unhideWhenUsed/>
    <w:qFormat/>
    <w:rsid w:val="00703FB6"/>
    <w:rPr>
      <w:rFonts w:ascii="EC Square Sans Pro" w:hAnsi="EC Square Sans Pro"/>
      <w:vertAlign w:val="superscript"/>
      <w:lang w:val="en-GB"/>
    </w:rPr>
  </w:style>
  <w:style w:type="paragraph" w:customStyle="1" w:styleId="JRCLevel-1Backtitle">
    <w:name w:val="JRC_Level-1_Back_title"/>
    <w:basedOn w:val="Normal"/>
    <w:next w:val="Normal"/>
    <w:autoRedefine/>
    <w:qFormat/>
    <w:rsid w:val="00703FB6"/>
    <w:pPr>
      <w:keepNext/>
      <w:pageBreakBefore/>
      <w:spacing w:after="120"/>
      <w:jc w:val="both"/>
      <w:outlineLvl w:val="0"/>
    </w:pPr>
    <w:rPr>
      <w:rFonts w:ascii="EC Square Sans Pro" w:hAnsi="EC Square Sans Pro"/>
      <w:b/>
      <w:szCs w:val="22"/>
      <w:lang w:eastAsia="en-GB"/>
    </w:rPr>
  </w:style>
  <w:style w:type="paragraph" w:customStyle="1" w:styleId="1">
    <w:name w:val="1"/>
    <w:basedOn w:val="Normal"/>
    <w:link w:val="FootnoteReference"/>
    <w:uiPriority w:val="99"/>
    <w:qFormat/>
    <w:rsid w:val="00703FB6"/>
    <w:pPr>
      <w:spacing w:after="160" w:line="240" w:lineRule="exact"/>
    </w:pPr>
    <w:rPr>
      <w:rFonts w:ascii="EC Square Sans Pro" w:eastAsiaTheme="minorHAnsi" w:hAnsi="EC Square Sans Pro" w:cstheme="minorBidi"/>
      <w:sz w:val="22"/>
      <w:szCs w:val="22"/>
      <w:vertAlign w:val="superscript"/>
      <w:lang w:eastAsia="en-US"/>
    </w:rPr>
  </w:style>
  <w:style w:type="paragraph" w:styleId="Revision">
    <w:name w:val="Revision"/>
    <w:hidden/>
    <w:uiPriority w:val="99"/>
    <w:semiHidden/>
    <w:rsid w:val="00FE5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5529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29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29C0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9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9C0"/>
    <w:rPr>
      <w:rFonts w:ascii="Times New Roman" w:eastAsia="Times New Roman" w:hAnsi="Times New Roman" w:cs="Times New Roman"/>
      <w:b/>
      <w:bCs/>
      <w:sz w:val="20"/>
      <w:szCs w:val="20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9F34D2E4A26643BFE6A8DC71F6C8DE" ma:contentTypeVersion="13" ma:contentTypeDescription="Create a new document." ma:contentTypeScope="" ma:versionID="3d35236a72992e4e2db6c152ca5d17fc">
  <xsd:schema xmlns:xsd="http://www.w3.org/2001/XMLSchema" xmlns:xs="http://www.w3.org/2001/XMLSchema" xmlns:p="http://schemas.microsoft.com/office/2006/metadata/properties" xmlns:ns2="16407f52-adb4-4bdd-9b6b-e05ff6371a6b" xmlns:ns3="3b2fa5b3-ff1a-4273-802a-de4d3a79be30" targetNamespace="http://schemas.microsoft.com/office/2006/metadata/properties" ma:root="true" ma:fieldsID="fb6e4c8780d74e957f36ba9f726995b5" ns2:_="" ns3:_="">
    <xsd:import namespace="16407f52-adb4-4bdd-9b6b-e05ff6371a6b"/>
    <xsd:import namespace="3b2fa5b3-ff1a-4273-802a-de4d3a79be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07f52-adb4-4bdd-9b6b-e05ff6371a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51e7c85-5697-4169-8760-745f83eb4a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a5b3-ff1a-4273-802a-de4d3a79be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da2cc11-2dba-45a0-9259-dbdcf55134ac}" ma:internalName="TaxCatchAll" ma:showField="CatchAllData" ma:web="3b2fa5b3-ff1a-4273-802a-de4d3a79be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2fa5b3-ff1a-4273-802a-de4d3a79be30" xsi:nil="true"/>
    <lcf76f155ced4ddcb4097134ff3c332f xmlns="16407f52-adb4-4bdd-9b6b-e05ff6371a6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700918-4DFB-4BAC-B122-4D62CFFD0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407f52-adb4-4bdd-9b6b-e05ff6371a6b"/>
    <ds:schemaRef ds:uri="3b2fa5b3-ff1a-4273-802a-de4d3a79b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26F358-1DB6-46A0-963A-82AEDA1A42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F6545E-5A29-4F80-8E47-DC5717D858FC}">
  <ds:schemaRefs>
    <ds:schemaRef ds:uri="http://schemas.microsoft.com/office/2006/metadata/properties"/>
    <ds:schemaRef ds:uri="http://schemas.microsoft.com/office/infopath/2007/PartnerControls"/>
    <ds:schemaRef ds:uri="3b2fa5b3-ff1a-4273-802a-de4d3a79be30"/>
    <ds:schemaRef ds:uri="16407f52-adb4-4bdd-9b6b-e05ff6371a6b"/>
  </ds:schemaRefs>
</ds:datastoreItem>
</file>

<file path=customXml/itemProps4.xml><?xml version="1.0" encoding="utf-8"?>
<ds:datastoreItem xmlns:ds="http://schemas.openxmlformats.org/officeDocument/2006/customXml" ds:itemID="{9F522ED0-9144-4810-B177-238B1F28CB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Florina MUNTEANU</dc:creator>
  <cp:keywords/>
  <dc:description/>
  <cp:lastModifiedBy>Ivan SCANNAPIECORO</cp:lastModifiedBy>
  <cp:revision>9</cp:revision>
  <dcterms:created xsi:type="dcterms:W3CDTF">2024-06-27T14:28:00Z</dcterms:created>
  <dcterms:modified xsi:type="dcterms:W3CDTF">2025-12-11T16:27:00Z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0x010100D99F34D2E4A26643BFE6A8DC71F6C8DE</vt:lpwstr>
  </property>
  <property fmtid="{D5CDD505-2E9C-101B-9397-08002B2CF9AE}" pid="3" name="MediaServiceImageTags">
    <vt:lpwstr/>
  </property>
</Properties>
</file>