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2300" w14:textId="77803F8F" w:rsidR="00484AC1" w:rsidRDefault="00C02092">
      <w:pPr>
        <w:rPr>
          <w:b/>
          <w:bCs/>
        </w:rPr>
      </w:pPr>
      <w:r>
        <w:rPr>
          <w:rFonts w:ascii="Times New Roman"/>
          <w:noProof/>
          <w:sz w:val="20"/>
        </w:rPr>
        <w:drawing>
          <wp:inline distT="0" distB="0" distL="0" distR="0" wp14:anchorId="0E134312" wp14:editId="1400AF3B">
            <wp:extent cx="2010018" cy="67970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010018" cy="679703"/>
                    </a:xfrm>
                    <a:prstGeom prst="rect">
                      <a:avLst/>
                    </a:prstGeom>
                  </pic:spPr>
                </pic:pic>
              </a:graphicData>
            </a:graphic>
          </wp:inline>
        </w:drawing>
      </w:r>
    </w:p>
    <w:p w14:paraId="277C9FC2" w14:textId="2E0421A8" w:rsidR="00AE339C" w:rsidRDefault="00AE339C" w:rsidP="6A9C5443">
      <w:pPr>
        <w:pStyle w:val="Heading1"/>
        <w:rPr>
          <w:sz w:val="32"/>
          <w:szCs w:val="32"/>
        </w:rPr>
      </w:pPr>
      <w:r w:rsidRPr="6A9C5443">
        <w:rPr>
          <w:sz w:val="32"/>
          <w:szCs w:val="32"/>
        </w:rPr>
        <w:t>Record of processing activity N</w:t>
      </w:r>
      <w:r w:rsidR="12DBC470" w:rsidRPr="6A9C5443">
        <w:rPr>
          <w:sz w:val="32"/>
          <w:szCs w:val="32"/>
        </w:rPr>
        <w:t>o</w:t>
      </w:r>
      <w:r w:rsidRPr="6A9C5443">
        <w:rPr>
          <w:sz w:val="32"/>
          <w:szCs w:val="32"/>
        </w:rPr>
        <w:t xml:space="preserve"> 7</w:t>
      </w:r>
      <w:r w:rsidR="04264FD9" w:rsidRPr="6A9C5443">
        <w:rPr>
          <w:sz w:val="32"/>
          <w:szCs w:val="32"/>
        </w:rPr>
        <w:t xml:space="preserve"> – </w:t>
      </w:r>
      <w:r w:rsidRPr="6A9C5443">
        <w:rPr>
          <w:sz w:val="32"/>
          <w:szCs w:val="32"/>
        </w:rPr>
        <w:t>Recruitment</w:t>
      </w:r>
      <w:r w:rsidR="04264FD9" w:rsidRPr="6A9C5443">
        <w:rPr>
          <w:sz w:val="32"/>
          <w:szCs w:val="32"/>
        </w:rPr>
        <w:t xml:space="preserve"> of TAs, CAs, SNEs</w:t>
      </w:r>
      <w:r w:rsidR="59176DAB" w:rsidRPr="6A9C5443">
        <w:rPr>
          <w:sz w:val="32"/>
          <w:szCs w:val="32"/>
        </w:rPr>
        <w:t xml:space="preserve"> and</w:t>
      </w:r>
      <w:r w:rsidR="04264FD9" w:rsidRPr="6A9C5443">
        <w:rPr>
          <w:sz w:val="32"/>
          <w:szCs w:val="32"/>
        </w:rPr>
        <w:t xml:space="preserve"> Trainees</w:t>
      </w:r>
    </w:p>
    <w:tbl>
      <w:tblPr>
        <w:tblStyle w:val="TableGrid"/>
        <w:tblW w:w="0" w:type="auto"/>
        <w:tblLook w:val="04A0" w:firstRow="1" w:lastRow="0" w:firstColumn="1" w:lastColumn="0" w:noHBand="0" w:noVBand="1"/>
      </w:tblPr>
      <w:tblGrid>
        <w:gridCol w:w="2689"/>
        <w:gridCol w:w="6327"/>
      </w:tblGrid>
      <w:tr w:rsidR="00484AC1" w14:paraId="618B7154" w14:textId="77777777" w:rsidTr="006D4B15">
        <w:tc>
          <w:tcPr>
            <w:tcW w:w="2689" w:type="dxa"/>
          </w:tcPr>
          <w:p w14:paraId="25C565AA" w14:textId="77777777" w:rsidR="00484AC1" w:rsidRDefault="00903C8C">
            <w:pPr>
              <w:jc w:val="both"/>
            </w:pPr>
            <w:r>
              <w:t>Title</w:t>
            </w:r>
          </w:p>
        </w:tc>
        <w:tc>
          <w:tcPr>
            <w:tcW w:w="6327" w:type="dxa"/>
          </w:tcPr>
          <w:p w14:paraId="20D9E0A2" w14:textId="62EA0B60" w:rsidR="00484AC1" w:rsidRDefault="00AE339C">
            <w:pPr>
              <w:jc w:val="both"/>
            </w:pPr>
            <w:r>
              <w:t>Recruitment</w:t>
            </w:r>
            <w:r w:rsidR="142F2C31">
              <w:t xml:space="preserve"> of TAs, CAs, SNEs and Trainees</w:t>
            </w:r>
          </w:p>
        </w:tc>
      </w:tr>
      <w:tr w:rsidR="00484AC1" w:rsidRPr="000A3625" w14:paraId="0D6E8133" w14:textId="77777777" w:rsidTr="006D4B15">
        <w:tc>
          <w:tcPr>
            <w:tcW w:w="2689" w:type="dxa"/>
          </w:tcPr>
          <w:p w14:paraId="3D87927C" w14:textId="77777777" w:rsidR="00484AC1" w:rsidRDefault="00903C8C">
            <w:pPr>
              <w:jc w:val="both"/>
            </w:pPr>
            <w:r>
              <w:t>Name and contact details of controller</w:t>
            </w:r>
          </w:p>
        </w:tc>
        <w:tc>
          <w:tcPr>
            <w:tcW w:w="6327" w:type="dxa"/>
          </w:tcPr>
          <w:p w14:paraId="1BD31F8F" w14:textId="1AF6C4D7" w:rsidR="00484AC1" w:rsidRPr="000A3625" w:rsidRDefault="00AE339C">
            <w:pPr>
              <w:jc w:val="both"/>
            </w:pPr>
            <w:r w:rsidRPr="3DC6C6A7">
              <w:rPr>
                <w:lang w:val="en-GB"/>
              </w:rPr>
              <w:t>ECCC, HR Unit</w:t>
            </w:r>
            <w:r w:rsidR="003B6DD2">
              <w:rPr>
                <w:lang w:val="en-GB"/>
              </w:rPr>
              <w:t xml:space="preserve">, </w:t>
            </w:r>
            <w:r w:rsidRPr="3DC6C6A7">
              <w:rPr>
                <w:lang w:val="en-GB"/>
              </w:rPr>
              <w:t>hr</w:t>
            </w:r>
            <w:r w:rsidR="30EC3FF8" w:rsidRPr="3DC6C6A7">
              <w:rPr>
                <w:lang w:val="en-GB"/>
              </w:rPr>
              <w:t xml:space="preserve"> [at] </w:t>
            </w:r>
            <w:r w:rsidRPr="3DC6C6A7">
              <w:rPr>
                <w:lang w:val="en-GB"/>
              </w:rPr>
              <w:t>eccc.europa.eu</w:t>
            </w:r>
          </w:p>
        </w:tc>
      </w:tr>
      <w:tr w:rsidR="00484AC1" w14:paraId="2C19A798" w14:textId="77777777" w:rsidTr="006D4B15">
        <w:tc>
          <w:tcPr>
            <w:tcW w:w="2689" w:type="dxa"/>
          </w:tcPr>
          <w:p w14:paraId="635F499B" w14:textId="77777777" w:rsidR="00484AC1" w:rsidRDefault="00903C8C">
            <w:pPr>
              <w:jc w:val="both"/>
            </w:pPr>
            <w:r>
              <w:t>Name and contact details of DPO</w:t>
            </w:r>
          </w:p>
        </w:tc>
        <w:tc>
          <w:tcPr>
            <w:tcW w:w="6327" w:type="dxa"/>
          </w:tcPr>
          <w:p w14:paraId="5997B578" w14:textId="17319CF2" w:rsidR="00484AC1" w:rsidRDefault="41467348" w:rsidP="10F45898">
            <w:pPr>
              <w:jc w:val="both"/>
              <w:rPr>
                <w:lang w:val="en-GB"/>
              </w:rPr>
            </w:pPr>
            <w:r>
              <w:t>data-protection</w:t>
            </w:r>
            <w:r w:rsidR="135EC602">
              <w:t xml:space="preserve"> [at] </w:t>
            </w:r>
            <w:r>
              <w:t>eccc.europa.eu</w:t>
            </w:r>
          </w:p>
        </w:tc>
      </w:tr>
      <w:tr w:rsidR="00484AC1" w14:paraId="54F4A25A" w14:textId="77777777" w:rsidTr="006D4B15">
        <w:tc>
          <w:tcPr>
            <w:tcW w:w="2689" w:type="dxa"/>
          </w:tcPr>
          <w:p w14:paraId="6F3F3461" w14:textId="77777777" w:rsidR="00484AC1" w:rsidRDefault="00903C8C">
            <w:pPr>
              <w:jc w:val="both"/>
            </w:pPr>
            <w:r>
              <w:t>Name and contact details of Joint Controller</w:t>
            </w:r>
          </w:p>
        </w:tc>
        <w:tc>
          <w:tcPr>
            <w:tcW w:w="6327" w:type="dxa"/>
          </w:tcPr>
          <w:p w14:paraId="66C955FC" w14:textId="22A36DEE" w:rsidR="00484AC1" w:rsidRDefault="00AE339C">
            <w:pPr>
              <w:jc w:val="both"/>
            </w:pPr>
            <w:r>
              <w:t>N/A</w:t>
            </w:r>
          </w:p>
        </w:tc>
      </w:tr>
      <w:tr w:rsidR="00484AC1" w14:paraId="00606CDE" w14:textId="77777777" w:rsidTr="006D4B15">
        <w:tc>
          <w:tcPr>
            <w:tcW w:w="2689" w:type="dxa"/>
          </w:tcPr>
          <w:p w14:paraId="48052F8F" w14:textId="77777777" w:rsidR="00484AC1" w:rsidRDefault="00903C8C">
            <w:pPr>
              <w:jc w:val="both"/>
            </w:pPr>
            <w:r>
              <w:t>Name and contact details of processor</w:t>
            </w:r>
          </w:p>
        </w:tc>
        <w:tc>
          <w:tcPr>
            <w:tcW w:w="6327" w:type="dxa"/>
          </w:tcPr>
          <w:p w14:paraId="3252C418" w14:textId="694F8999" w:rsidR="00484AC1" w:rsidRDefault="00AE339C" w:rsidP="001C607E">
            <w:pPr>
              <w:pStyle w:val="ListParagraph"/>
              <w:numPr>
                <w:ilvl w:val="0"/>
                <w:numId w:val="1"/>
              </w:numPr>
              <w:ind w:left="315" w:hanging="284"/>
              <w:jc w:val="both"/>
            </w:pPr>
            <w:r>
              <w:t xml:space="preserve">Microsoft Ireland operations Ltd for the provision of </w:t>
            </w:r>
            <w:r w:rsidR="77AD8D36">
              <w:t>M</w:t>
            </w:r>
            <w:r w:rsidR="7EFDC85E">
              <w:t xml:space="preserve">365 </w:t>
            </w:r>
            <w:r>
              <w:t>service</w:t>
            </w:r>
            <w:r w:rsidR="49B69175">
              <w:t xml:space="preserve">, </w:t>
            </w:r>
            <w:r w:rsidR="27292096">
              <w:t>acquir</w:t>
            </w:r>
            <w:r w:rsidR="49B69175">
              <w:t>ed by the ECCC under</w:t>
            </w:r>
            <w:r w:rsidR="3A998D04">
              <w:t xml:space="preserve"> </w:t>
            </w:r>
            <w:r w:rsidR="49B69175">
              <w:t>DIGIT-073-00</w:t>
            </w:r>
            <w:r w:rsidR="47610BE8">
              <w:t xml:space="preserve"> SLA</w:t>
            </w:r>
            <w:r w:rsidR="49B69175">
              <w:t xml:space="preserve">, used for </w:t>
            </w:r>
            <w:r w:rsidR="136873C9">
              <w:t xml:space="preserve">receiving applications and relevant documents, </w:t>
            </w:r>
            <w:r w:rsidR="49B69175">
              <w:t>conducting interviews</w:t>
            </w:r>
            <w:r w:rsidR="5F69C281">
              <w:t xml:space="preserve"> and</w:t>
            </w:r>
            <w:r w:rsidR="49B69175">
              <w:t xml:space="preserve"> tests</w:t>
            </w:r>
            <w:r w:rsidR="5A696390">
              <w:t xml:space="preserve"> and facilitating </w:t>
            </w:r>
            <w:r w:rsidR="77A316AE">
              <w:t xml:space="preserve">communication </w:t>
            </w:r>
            <w:r w:rsidR="18638AA6">
              <w:t>of</w:t>
            </w:r>
            <w:r w:rsidR="77A316AE">
              <w:t xml:space="preserve"> candidates</w:t>
            </w:r>
            <w:r w:rsidR="649E113A">
              <w:t xml:space="preserve"> with </w:t>
            </w:r>
            <w:r w:rsidR="78AC09FC">
              <w:t xml:space="preserve">the </w:t>
            </w:r>
            <w:r w:rsidR="649E113A">
              <w:t>ECCC</w:t>
            </w:r>
            <w:r w:rsidR="4C41BA12">
              <w:t>.</w:t>
            </w:r>
            <w:r w:rsidR="649E113A">
              <w:t xml:space="preserve"> </w:t>
            </w:r>
          </w:p>
          <w:p w14:paraId="09FE6B20" w14:textId="74A3F175" w:rsidR="00484AC1" w:rsidRDefault="001C607E" w:rsidP="001C607E">
            <w:pPr>
              <w:pStyle w:val="ListParagraph"/>
              <w:numPr>
                <w:ilvl w:val="0"/>
                <w:numId w:val="1"/>
              </w:numPr>
              <w:ind w:left="315" w:hanging="284"/>
              <w:jc w:val="both"/>
            </w:pPr>
            <w:r w:rsidRPr="00A75821">
              <w:rPr>
                <w:rStyle w:val="normaltextrun"/>
                <w:color w:val="000000"/>
                <w:shd w:val="clear" w:color="auto" w:fill="FFFFFF"/>
              </w:rPr>
              <w:t xml:space="preserve">EC PMO offering the </w:t>
            </w:r>
            <w:hyperlink r:id="rId11" w:history="1">
              <w:r w:rsidRPr="00A75821">
                <w:rPr>
                  <w:rStyle w:val="Hyperlink"/>
                  <w:shd w:val="clear" w:color="auto" w:fill="FFFFFF"/>
                </w:rPr>
                <w:t>Advanced Gateway to your Meetings platform</w:t>
              </w:r>
            </w:hyperlink>
            <w:r w:rsidR="1B621C23" w:rsidRPr="3DC6C6A7">
              <w:t xml:space="preserve">, used to exchange documents with candidates. </w:t>
            </w:r>
          </w:p>
        </w:tc>
      </w:tr>
      <w:tr w:rsidR="00484AC1" w14:paraId="72BB286B" w14:textId="77777777" w:rsidTr="006D4B15">
        <w:tc>
          <w:tcPr>
            <w:tcW w:w="2689" w:type="dxa"/>
          </w:tcPr>
          <w:p w14:paraId="0E3D23A5" w14:textId="77777777" w:rsidR="00484AC1" w:rsidRDefault="00903C8C">
            <w:pPr>
              <w:jc w:val="both"/>
            </w:pPr>
            <w:r>
              <w:t>Purpose of the processing</w:t>
            </w:r>
          </w:p>
        </w:tc>
        <w:tc>
          <w:tcPr>
            <w:tcW w:w="6327" w:type="dxa"/>
          </w:tcPr>
          <w:p w14:paraId="0D5DA627" w14:textId="7B478288" w:rsidR="00AE339C" w:rsidRPr="00AE339C" w:rsidRDefault="00AE339C" w:rsidP="001C607E">
            <w:pPr>
              <w:ind w:left="315" w:hanging="284"/>
              <w:jc w:val="both"/>
              <w:rPr>
                <w:lang w:val="en-GB"/>
              </w:rPr>
            </w:pPr>
            <w:r w:rsidRPr="3DC6C6A7">
              <w:rPr>
                <w:lang w:val="en-GB"/>
              </w:rPr>
              <w:t xml:space="preserve">The purpose of the processing </w:t>
            </w:r>
            <w:r w:rsidR="6D436D12" w:rsidRPr="3DC6C6A7">
              <w:rPr>
                <w:lang w:val="en-GB"/>
              </w:rPr>
              <w:t xml:space="preserve">activity </w:t>
            </w:r>
            <w:r w:rsidRPr="3DC6C6A7">
              <w:rPr>
                <w:lang w:val="en-GB"/>
              </w:rPr>
              <w:t>is to:</w:t>
            </w:r>
          </w:p>
          <w:p w14:paraId="5CBBE747" w14:textId="67273E65" w:rsidR="00AE339C" w:rsidRPr="00AE339C" w:rsidRDefault="00AE339C" w:rsidP="001C607E">
            <w:pPr>
              <w:numPr>
                <w:ilvl w:val="0"/>
                <w:numId w:val="34"/>
              </w:numPr>
              <w:ind w:left="315" w:hanging="284"/>
              <w:jc w:val="both"/>
              <w:rPr>
                <w:lang w:val="en-GB"/>
              </w:rPr>
            </w:pPr>
            <w:r w:rsidRPr="10F45898">
              <w:rPr>
                <w:lang w:val="en-GB"/>
              </w:rPr>
              <w:t>Manage recruitment procedures, including receiving and assessing applications, conducting interviews</w:t>
            </w:r>
            <w:r w:rsidR="26E106C7" w:rsidRPr="10F45898">
              <w:rPr>
                <w:lang w:val="en-GB"/>
              </w:rPr>
              <w:t xml:space="preserve"> and written tests</w:t>
            </w:r>
            <w:r w:rsidRPr="10F45898">
              <w:rPr>
                <w:lang w:val="en-GB"/>
              </w:rPr>
              <w:t xml:space="preserve"> and </w:t>
            </w:r>
            <w:r w:rsidR="7BF965B0" w:rsidRPr="10F45898">
              <w:rPr>
                <w:lang w:val="en-GB"/>
              </w:rPr>
              <w:t>establishing a reserve list</w:t>
            </w:r>
            <w:r w:rsidRPr="10F45898">
              <w:rPr>
                <w:lang w:val="en-GB"/>
              </w:rPr>
              <w:t>;</w:t>
            </w:r>
          </w:p>
          <w:p w14:paraId="2FA48914" w14:textId="77777777" w:rsidR="00AE339C" w:rsidRPr="00AE339C" w:rsidRDefault="00AE339C" w:rsidP="001C607E">
            <w:pPr>
              <w:numPr>
                <w:ilvl w:val="0"/>
                <w:numId w:val="34"/>
              </w:numPr>
              <w:ind w:left="315" w:hanging="284"/>
              <w:jc w:val="both"/>
              <w:rPr>
                <w:lang w:val="en-GB"/>
              </w:rPr>
            </w:pPr>
            <w:r w:rsidRPr="00AE339C">
              <w:rPr>
                <w:lang w:val="en-GB"/>
              </w:rPr>
              <w:t>Facilitate communication between the selection panel, HR staff, and applicants;</w:t>
            </w:r>
          </w:p>
          <w:p w14:paraId="562B8886" w14:textId="77777777" w:rsidR="00AE339C" w:rsidRPr="00AE339C" w:rsidRDefault="00AE339C" w:rsidP="001C607E">
            <w:pPr>
              <w:numPr>
                <w:ilvl w:val="0"/>
                <w:numId w:val="34"/>
              </w:numPr>
              <w:ind w:left="315" w:hanging="284"/>
              <w:jc w:val="both"/>
              <w:rPr>
                <w:lang w:val="en-GB"/>
              </w:rPr>
            </w:pPr>
            <w:r w:rsidRPr="00AE339C">
              <w:rPr>
                <w:lang w:val="en-GB"/>
              </w:rPr>
              <w:t>Ensure transparency and fairness in the selection process in line with applicable rules and regulations;</w:t>
            </w:r>
          </w:p>
          <w:p w14:paraId="5F2168BA" w14:textId="77777777" w:rsidR="00AE339C" w:rsidRPr="00AE339C" w:rsidRDefault="00AE339C" w:rsidP="001C607E">
            <w:pPr>
              <w:numPr>
                <w:ilvl w:val="0"/>
                <w:numId w:val="34"/>
              </w:numPr>
              <w:ind w:left="315" w:hanging="284"/>
              <w:jc w:val="both"/>
              <w:rPr>
                <w:lang w:val="en-GB"/>
              </w:rPr>
            </w:pPr>
            <w:r w:rsidRPr="00AE339C">
              <w:rPr>
                <w:lang w:val="en-GB"/>
              </w:rPr>
              <w:t>Maintain records of recruitment procedures for reporting, audit, and compliance purposes.</w:t>
            </w:r>
          </w:p>
          <w:p w14:paraId="5A8D1DC0" w14:textId="3CECB2C6" w:rsidR="00484AC1" w:rsidRPr="00AE339C" w:rsidRDefault="00484AC1" w:rsidP="001C607E">
            <w:pPr>
              <w:ind w:left="315" w:hanging="284"/>
              <w:jc w:val="both"/>
              <w:rPr>
                <w:highlight w:val="yellow"/>
                <w:lang w:val="en-GB"/>
              </w:rPr>
            </w:pPr>
          </w:p>
        </w:tc>
      </w:tr>
      <w:tr w:rsidR="00484AC1" w14:paraId="4828C470" w14:textId="77777777" w:rsidTr="006D4B15">
        <w:tc>
          <w:tcPr>
            <w:tcW w:w="2689" w:type="dxa"/>
          </w:tcPr>
          <w:p w14:paraId="110A82D7" w14:textId="77777777" w:rsidR="00484AC1" w:rsidRDefault="00903C8C">
            <w:pPr>
              <w:jc w:val="both"/>
            </w:pPr>
            <w:r>
              <w:t>Description of data subjects</w:t>
            </w:r>
          </w:p>
        </w:tc>
        <w:tc>
          <w:tcPr>
            <w:tcW w:w="6327" w:type="dxa"/>
          </w:tcPr>
          <w:p w14:paraId="5B4A3038" w14:textId="629119C4" w:rsidR="00484AC1" w:rsidRDefault="71AF9EDA" w:rsidP="3DC6C6A7">
            <w:pPr>
              <w:jc w:val="both"/>
            </w:pPr>
            <w:r>
              <w:t>Interested candidates, internal or external to the ECCC, that submit an application</w:t>
            </w:r>
            <w:r w:rsidR="00AE339C">
              <w:t xml:space="preserve">. </w:t>
            </w:r>
          </w:p>
        </w:tc>
      </w:tr>
      <w:tr w:rsidR="00484AC1" w14:paraId="02D028B7" w14:textId="77777777" w:rsidTr="006D4B15">
        <w:trPr>
          <w:trHeight w:val="1124"/>
        </w:trPr>
        <w:tc>
          <w:tcPr>
            <w:tcW w:w="2689" w:type="dxa"/>
          </w:tcPr>
          <w:p w14:paraId="5F04CC56" w14:textId="77777777" w:rsidR="00484AC1" w:rsidRDefault="00903C8C">
            <w:pPr>
              <w:jc w:val="both"/>
            </w:pPr>
            <w:r>
              <w:t>Description of data categories</w:t>
            </w:r>
          </w:p>
        </w:tc>
        <w:tc>
          <w:tcPr>
            <w:tcW w:w="6327" w:type="dxa"/>
          </w:tcPr>
          <w:p w14:paraId="4034AD01" w14:textId="77777777" w:rsidR="009B609B" w:rsidRPr="009B609B" w:rsidRDefault="009B609B" w:rsidP="009B609B">
            <w:pPr>
              <w:spacing w:line="254" w:lineRule="auto"/>
              <w:jc w:val="both"/>
              <w:rPr>
                <w:lang w:val="en-GB"/>
              </w:rPr>
            </w:pPr>
            <w:r w:rsidRPr="009B609B">
              <w:rPr>
                <w:lang w:val="en-GB"/>
              </w:rPr>
              <w:t>The following types and categories of personal data are being processed as part of the recruitment procedures:</w:t>
            </w:r>
          </w:p>
          <w:p w14:paraId="3FDDD1DC" w14:textId="77777777" w:rsidR="009B609B" w:rsidRPr="009B609B" w:rsidRDefault="009B609B" w:rsidP="009B609B">
            <w:pPr>
              <w:spacing w:line="254" w:lineRule="auto"/>
              <w:jc w:val="both"/>
              <w:rPr>
                <w:lang w:val="en-GB"/>
              </w:rPr>
            </w:pPr>
            <w:r w:rsidRPr="009B609B">
              <w:rPr>
                <w:lang w:val="en-GB"/>
              </w:rPr>
              <w:t xml:space="preserve">a) </w:t>
            </w:r>
            <w:r w:rsidRPr="009B609B">
              <w:rPr>
                <w:b/>
                <w:bCs/>
                <w:lang w:val="en-GB"/>
              </w:rPr>
              <w:t>Applicant Data</w:t>
            </w:r>
            <w:r w:rsidRPr="009B609B">
              <w:rPr>
                <w:lang w:val="en-GB"/>
              </w:rPr>
              <w:t xml:space="preserve"> (for all candidates submitting applications):</w:t>
            </w:r>
          </w:p>
          <w:p w14:paraId="3BC8BE3D" w14:textId="77777777" w:rsidR="009B609B" w:rsidRPr="009B609B" w:rsidRDefault="009B609B" w:rsidP="63F5C2C7">
            <w:pPr>
              <w:numPr>
                <w:ilvl w:val="0"/>
                <w:numId w:val="35"/>
              </w:numPr>
              <w:spacing w:line="254" w:lineRule="auto"/>
              <w:jc w:val="both"/>
            </w:pPr>
            <w:r w:rsidRPr="63F5C2C7">
              <w:t>Personal identification data (e.g., name, date of birth, nationality, contact details such as email address and phone number);</w:t>
            </w:r>
          </w:p>
          <w:p w14:paraId="1F36F16B" w14:textId="77777777" w:rsidR="009B609B" w:rsidRPr="009B609B" w:rsidRDefault="009B609B" w:rsidP="63F5C2C7">
            <w:pPr>
              <w:numPr>
                <w:ilvl w:val="0"/>
                <w:numId w:val="35"/>
              </w:numPr>
              <w:spacing w:line="254" w:lineRule="auto"/>
              <w:jc w:val="both"/>
            </w:pPr>
            <w:r w:rsidRPr="63F5C2C7">
              <w:t>Application documents (e.g., CV, cover letter, diplomas, certificates, reference letters);</w:t>
            </w:r>
          </w:p>
          <w:p w14:paraId="19D865BF" w14:textId="5C169CFE" w:rsidR="009B609B" w:rsidRPr="009B609B" w:rsidRDefault="009B609B" w:rsidP="63F5C2C7">
            <w:pPr>
              <w:numPr>
                <w:ilvl w:val="0"/>
                <w:numId w:val="35"/>
              </w:numPr>
              <w:spacing w:line="254" w:lineRule="auto"/>
              <w:jc w:val="both"/>
            </w:pPr>
            <w:r w:rsidRPr="10F45898">
              <w:t>Professional experience and qualifications (e.g., employment history, education, skills, language</w:t>
            </w:r>
            <w:r w:rsidR="1960383F" w:rsidRPr="10F45898">
              <w:t>(s)</w:t>
            </w:r>
            <w:r w:rsidRPr="10F45898">
              <w:t xml:space="preserve"> proficiency);</w:t>
            </w:r>
          </w:p>
          <w:p w14:paraId="1DC41BFE" w14:textId="77777777" w:rsidR="009B609B" w:rsidRPr="009B609B" w:rsidRDefault="009B609B" w:rsidP="63F5C2C7">
            <w:pPr>
              <w:numPr>
                <w:ilvl w:val="0"/>
                <w:numId w:val="35"/>
              </w:numPr>
              <w:spacing w:line="254" w:lineRule="auto"/>
              <w:jc w:val="both"/>
            </w:pPr>
            <w:r w:rsidRPr="63F5C2C7">
              <w:t>Assessment results (e.g., written tests, interview evaluations, scores, panel comments);</w:t>
            </w:r>
          </w:p>
          <w:p w14:paraId="07729D51" w14:textId="77777777" w:rsidR="009B609B" w:rsidRPr="009B609B" w:rsidRDefault="009B609B" w:rsidP="009B609B">
            <w:pPr>
              <w:numPr>
                <w:ilvl w:val="0"/>
                <w:numId w:val="35"/>
              </w:numPr>
              <w:spacing w:line="254" w:lineRule="auto"/>
              <w:jc w:val="both"/>
              <w:rPr>
                <w:lang w:val="en-GB"/>
              </w:rPr>
            </w:pPr>
            <w:r w:rsidRPr="009B609B">
              <w:rPr>
                <w:lang w:val="en-GB"/>
              </w:rPr>
              <w:t>Communications with the selection panel and HR (e.g., emails, interview scheduling, feedback).</w:t>
            </w:r>
          </w:p>
          <w:p w14:paraId="5309EF30" w14:textId="77777777" w:rsidR="009B609B" w:rsidRPr="009B609B" w:rsidRDefault="009B609B" w:rsidP="009B609B">
            <w:pPr>
              <w:spacing w:line="254" w:lineRule="auto"/>
              <w:jc w:val="both"/>
              <w:rPr>
                <w:lang w:val="es-ES"/>
              </w:rPr>
            </w:pPr>
            <w:r w:rsidRPr="009B609B">
              <w:rPr>
                <w:lang w:val="es-ES"/>
              </w:rPr>
              <w:lastRenderedPageBreak/>
              <w:t xml:space="preserve">b) </w:t>
            </w:r>
            <w:r w:rsidRPr="009B609B">
              <w:rPr>
                <w:b/>
                <w:bCs/>
                <w:lang w:val="es-ES"/>
              </w:rPr>
              <w:t>Service-Generated Data</w:t>
            </w:r>
            <w:r w:rsidRPr="009B609B">
              <w:rPr>
                <w:lang w:val="es-ES"/>
              </w:rPr>
              <w:t>:</w:t>
            </w:r>
          </w:p>
          <w:p w14:paraId="3F29D835" w14:textId="77777777" w:rsidR="009B609B" w:rsidRPr="009B609B" w:rsidRDefault="009B609B" w:rsidP="63F5C2C7">
            <w:pPr>
              <w:numPr>
                <w:ilvl w:val="0"/>
                <w:numId w:val="36"/>
              </w:numPr>
              <w:spacing w:line="254" w:lineRule="auto"/>
              <w:jc w:val="both"/>
            </w:pPr>
            <w:r w:rsidRPr="63F5C2C7">
              <w:t>Technical and connection data (e.g., IP address, device identifiers, logs of access to recruitment platforms or HR systems);</w:t>
            </w:r>
          </w:p>
          <w:p w14:paraId="435845F1" w14:textId="77777777" w:rsidR="009B609B" w:rsidRPr="009B609B" w:rsidRDefault="009B609B" w:rsidP="009B609B">
            <w:pPr>
              <w:numPr>
                <w:ilvl w:val="0"/>
                <w:numId w:val="36"/>
              </w:numPr>
              <w:spacing w:line="254" w:lineRule="auto"/>
              <w:jc w:val="both"/>
              <w:rPr>
                <w:lang w:val="en-GB"/>
              </w:rPr>
            </w:pPr>
            <w:r w:rsidRPr="009B609B">
              <w:rPr>
                <w:lang w:val="en-GB"/>
              </w:rPr>
              <w:t>System logs and usage data for troubleshooting recruitment platform issues.</w:t>
            </w:r>
          </w:p>
          <w:p w14:paraId="2C7FFC7A" w14:textId="77777777" w:rsidR="009B609B" w:rsidRPr="009B609B" w:rsidRDefault="009B609B" w:rsidP="009B609B">
            <w:pPr>
              <w:spacing w:line="254" w:lineRule="auto"/>
              <w:jc w:val="both"/>
              <w:rPr>
                <w:lang w:val="es-ES"/>
              </w:rPr>
            </w:pPr>
            <w:r w:rsidRPr="009B609B">
              <w:rPr>
                <w:lang w:val="es-ES"/>
              </w:rPr>
              <w:t xml:space="preserve">c) </w:t>
            </w:r>
            <w:r w:rsidRPr="009B609B">
              <w:rPr>
                <w:b/>
                <w:bCs/>
                <w:lang w:val="es-ES"/>
              </w:rPr>
              <w:t>Technical Support Data</w:t>
            </w:r>
            <w:r w:rsidRPr="009B609B">
              <w:rPr>
                <w:lang w:val="es-ES"/>
              </w:rPr>
              <w:t>:</w:t>
            </w:r>
          </w:p>
          <w:p w14:paraId="4505AA90" w14:textId="77777777" w:rsidR="009B609B" w:rsidRPr="009B609B" w:rsidRDefault="009B609B" w:rsidP="009B609B">
            <w:pPr>
              <w:numPr>
                <w:ilvl w:val="0"/>
                <w:numId w:val="37"/>
              </w:numPr>
              <w:spacing w:line="254" w:lineRule="auto"/>
              <w:jc w:val="both"/>
              <w:rPr>
                <w:lang w:val="en-GB"/>
              </w:rPr>
            </w:pPr>
            <w:r w:rsidRPr="009B609B">
              <w:rPr>
                <w:lang w:val="en-GB"/>
              </w:rPr>
              <w:t>Information shared when reporting technical issues related to the application process (e.g., email exchanges, screenshots, log files).</w:t>
            </w:r>
          </w:p>
          <w:p w14:paraId="056D32C7" w14:textId="77777777" w:rsidR="009B609B" w:rsidRPr="009B609B" w:rsidRDefault="009B609B" w:rsidP="009B609B">
            <w:pPr>
              <w:spacing w:line="254" w:lineRule="auto"/>
              <w:jc w:val="both"/>
              <w:rPr>
                <w:lang w:val="es-ES"/>
              </w:rPr>
            </w:pPr>
            <w:r w:rsidRPr="009B609B">
              <w:rPr>
                <w:lang w:val="es-ES"/>
              </w:rPr>
              <w:t xml:space="preserve">d) </w:t>
            </w:r>
            <w:r w:rsidRPr="009B609B">
              <w:rPr>
                <w:b/>
                <w:bCs/>
                <w:lang w:val="es-ES"/>
              </w:rPr>
              <w:t>Administrative Data</w:t>
            </w:r>
            <w:r w:rsidRPr="009B609B">
              <w:rPr>
                <w:lang w:val="es-ES"/>
              </w:rPr>
              <w:t>:</w:t>
            </w:r>
          </w:p>
          <w:p w14:paraId="4941B550" w14:textId="77777777" w:rsidR="009B609B" w:rsidRPr="009B609B" w:rsidRDefault="009B609B" w:rsidP="009B609B">
            <w:pPr>
              <w:numPr>
                <w:ilvl w:val="0"/>
                <w:numId w:val="38"/>
              </w:numPr>
              <w:spacing w:line="254" w:lineRule="auto"/>
              <w:jc w:val="both"/>
              <w:rPr>
                <w:lang w:val="en-GB"/>
              </w:rPr>
            </w:pPr>
            <w:r w:rsidRPr="009B609B">
              <w:rPr>
                <w:lang w:val="en-GB"/>
              </w:rPr>
              <w:t>Records of candidate status, eligibility, and participation in recruitment procedures;</w:t>
            </w:r>
          </w:p>
          <w:p w14:paraId="78D5A0AA" w14:textId="77777777" w:rsidR="009B609B" w:rsidRPr="009B609B" w:rsidRDefault="009B609B" w:rsidP="009B609B">
            <w:pPr>
              <w:numPr>
                <w:ilvl w:val="0"/>
                <w:numId w:val="38"/>
              </w:numPr>
              <w:spacing w:line="254" w:lineRule="auto"/>
              <w:jc w:val="both"/>
              <w:rPr>
                <w:lang w:val="en-GB"/>
              </w:rPr>
            </w:pPr>
            <w:r w:rsidRPr="009B609B">
              <w:rPr>
                <w:lang w:val="en-GB"/>
              </w:rPr>
              <w:t>Legal and contractual documentation related to recruitment decisions (e.g., selection reports, reserve lists).</w:t>
            </w:r>
          </w:p>
          <w:p w14:paraId="5C8559BA" w14:textId="3B99F257" w:rsidR="00484AC1" w:rsidRPr="009B609B" w:rsidRDefault="00484AC1" w:rsidP="00075414">
            <w:pPr>
              <w:spacing w:line="254" w:lineRule="auto"/>
              <w:jc w:val="both"/>
              <w:rPr>
                <w:lang w:val="en-GB"/>
              </w:rPr>
            </w:pPr>
          </w:p>
        </w:tc>
      </w:tr>
      <w:tr w:rsidR="00484AC1" w14:paraId="41AC99D1" w14:textId="77777777" w:rsidTr="006D4B15">
        <w:tc>
          <w:tcPr>
            <w:tcW w:w="2689" w:type="dxa"/>
          </w:tcPr>
          <w:p w14:paraId="06B6966D" w14:textId="77777777" w:rsidR="00484AC1" w:rsidRDefault="00903C8C">
            <w:pPr>
              <w:jc w:val="both"/>
            </w:pPr>
            <w:r>
              <w:lastRenderedPageBreak/>
              <w:t>Time limits (for the erasure of data)</w:t>
            </w:r>
          </w:p>
        </w:tc>
        <w:tc>
          <w:tcPr>
            <w:tcW w:w="6327" w:type="dxa"/>
          </w:tcPr>
          <w:p w14:paraId="3F592979" w14:textId="67882A72" w:rsidR="3FD03574" w:rsidRDefault="3FD03574" w:rsidP="3FD03574">
            <w:pPr>
              <w:jc w:val="both"/>
              <w:rPr>
                <w:highlight w:val="yellow"/>
              </w:rPr>
            </w:pPr>
          </w:p>
          <w:p w14:paraId="0D00A08E" w14:textId="5FEC6A72" w:rsidR="009B609B" w:rsidRPr="00E87046" w:rsidRDefault="479B296C" w:rsidP="001C607E">
            <w:pPr>
              <w:pStyle w:val="ListParagraph"/>
              <w:numPr>
                <w:ilvl w:val="0"/>
                <w:numId w:val="2"/>
              </w:numPr>
              <w:ind w:left="315" w:hanging="284"/>
              <w:jc w:val="both"/>
            </w:pPr>
            <w:r>
              <w:t>For recruited applicants (Temporary Agents, Contract Agents and SNEs)</w:t>
            </w:r>
            <w:r w:rsidR="1A1025A0">
              <w:t xml:space="preserve">: </w:t>
            </w:r>
            <w:r>
              <w:t>data is stored in their personal file as per Article 26 of the Staff Regulations</w:t>
            </w:r>
            <w:r w:rsidR="21DF9410">
              <w:t xml:space="preserve"> and the data is retained </w:t>
            </w:r>
            <w:r>
              <w:t>for a period of up to 10 years after the termination of</w:t>
            </w:r>
            <w:r w:rsidR="47F4F9BC">
              <w:t xml:space="preserve"> </w:t>
            </w:r>
            <w:r>
              <w:t>employment or the last pension payment</w:t>
            </w:r>
            <w:r w:rsidR="19BCFF08">
              <w:t xml:space="preserve">. </w:t>
            </w:r>
          </w:p>
          <w:p w14:paraId="4ECC72CD" w14:textId="66BD59A7" w:rsidR="009B609B" w:rsidRPr="00E87046" w:rsidRDefault="29C18F0B" w:rsidP="001C607E">
            <w:pPr>
              <w:pStyle w:val="ListParagraph"/>
              <w:numPr>
                <w:ilvl w:val="0"/>
                <w:numId w:val="2"/>
              </w:numPr>
              <w:ind w:left="315" w:hanging="284"/>
              <w:jc w:val="both"/>
            </w:pPr>
            <w:r w:rsidRPr="10F45898">
              <w:t>For applicants placed on the reserve list and not recruited (Temporary Agents, Contract Agents and SNEs): the retention period for data relating to the "reserve lists for appointment" is to be determined in terms of the validity and the actual extension of the respective reserve lists</w:t>
            </w:r>
          </w:p>
          <w:p w14:paraId="7BCF50E5" w14:textId="0F73106A" w:rsidR="009B609B" w:rsidRPr="00E87046" w:rsidRDefault="19BCFF08" w:rsidP="001C607E">
            <w:pPr>
              <w:pStyle w:val="ListParagraph"/>
              <w:numPr>
                <w:ilvl w:val="0"/>
                <w:numId w:val="2"/>
              </w:numPr>
              <w:ind w:left="315" w:hanging="284"/>
              <w:jc w:val="both"/>
            </w:pPr>
            <w:r>
              <w:t>For non-recruited candidates (Temporary Agents, Contract Agents and SNEs): the data is retained for a period of maximum of 2 years following the</w:t>
            </w:r>
            <w:r w:rsidR="046B4C1D">
              <w:t xml:space="preserve"> </w:t>
            </w:r>
            <w:r w:rsidRPr="10F45898">
              <w:t>completion of the recruitment process.</w:t>
            </w:r>
          </w:p>
          <w:p w14:paraId="0168FD62" w14:textId="0FDF1D9E" w:rsidR="009B609B" w:rsidRPr="00E87046" w:rsidRDefault="6557ECA2" w:rsidP="001C607E">
            <w:pPr>
              <w:pStyle w:val="ListParagraph"/>
              <w:numPr>
                <w:ilvl w:val="0"/>
                <w:numId w:val="2"/>
              </w:numPr>
              <w:ind w:left="315" w:hanging="284"/>
              <w:jc w:val="both"/>
            </w:pPr>
            <w:r w:rsidRPr="10F45898">
              <w:t>For non-recruited trainees: the data is kept for one year from the closure of the call</w:t>
            </w:r>
          </w:p>
          <w:p w14:paraId="59B6BA77" w14:textId="44EEF016" w:rsidR="009B609B" w:rsidRPr="00E87046" w:rsidRDefault="6557ECA2" w:rsidP="001C607E">
            <w:pPr>
              <w:pStyle w:val="ListParagraph"/>
              <w:numPr>
                <w:ilvl w:val="0"/>
                <w:numId w:val="2"/>
              </w:numPr>
              <w:ind w:left="315" w:hanging="284"/>
              <w:jc w:val="both"/>
            </w:pPr>
            <w:r w:rsidRPr="10F45898">
              <w:t xml:space="preserve">For recruited trainees: the data will be retained for no longer than five years following the completion of the traineeship program. </w:t>
            </w:r>
          </w:p>
          <w:p w14:paraId="521C46C3" w14:textId="7AA8602D" w:rsidR="009B609B" w:rsidRDefault="6557ECA2" w:rsidP="001C607E">
            <w:pPr>
              <w:pStyle w:val="ListParagraph"/>
              <w:numPr>
                <w:ilvl w:val="0"/>
                <w:numId w:val="2"/>
              </w:numPr>
              <w:ind w:left="315" w:hanging="284"/>
              <w:jc w:val="both"/>
            </w:pPr>
            <w:r>
              <w:t xml:space="preserve">M365 </w:t>
            </w:r>
            <w:r w:rsidR="009B609B">
              <w:t>Service-generated Data: up to 180 days from collection.</w:t>
            </w:r>
          </w:p>
          <w:p w14:paraId="25B591F1" w14:textId="1BF2BF10" w:rsidR="00484AC1" w:rsidRDefault="00484AC1" w:rsidP="002B0CA9">
            <w:pPr>
              <w:jc w:val="both"/>
            </w:pPr>
          </w:p>
        </w:tc>
      </w:tr>
      <w:tr w:rsidR="00484AC1" w14:paraId="19BC383E" w14:textId="77777777" w:rsidTr="006D4B15">
        <w:tc>
          <w:tcPr>
            <w:tcW w:w="2689" w:type="dxa"/>
          </w:tcPr>
          <w:p w14:paraId="1595B843" w14:textId="77777777" w:rsidR="00484AC1" w:rsidRDefault="00903C8C">
            <w:pPr>
              <w:jc w:val="both"/>
            </w:pPr>
            <w:r>
              <w:t>Data recipients</w:t>
            </w:r>
          </w:p>
        </w:tc>
        <w:tc>
          <w:tcPr>
            <w:tcW w:w="6327" w:type="dxa"/>
          </w:tcPr>
          <w:p w14:paraId="5A97A054" w14:textId="7BF2349A" w:rsidR="00E5555C" w:rsidRPr="001C607E" w:rsidRDefault="00E5555C" w:rsidP="001C607E">
            <w:pPr>
              <w:pStyle w:val="ListParagraph"/>
              <w:numPr>
                <w:ilvl w:val="0"/>
                <w:numId w:val="41"/>
              </w:numPr>
              <w:ind w:left="315" w:hanging="284"/>
              <w:jc w:val="both"/>
              <w:rPr>
                <w:lang w:val="en-GB"/>
              </w:rPr>
            </w:pPr>
            <w:r w:rsidRPr="001C607E">
              <w:rPr>
                <w:b/>
                <w:bCs/>
                <w:lang w:val="en-GB"/>
              </w:rPr>
              <w:t>HR staff and selection panel members</w:t>
            </w:r>
            <w:r w:rsidRPr="001C607E">
              <w:rPr>
                <w:lang w:val="en-GB"/>
              </w:rPr>
              <w:t xml:space="preserve"> involved in the recruitment process have access to personal data such as application documents, assessment results, and communication records. Access is granted strictly for the purpose of evaluating candidates and managing the selection process.</w:t>
            </w:r>
          </w:p>
          <w:p w14:paraId="05EEA5CA" w14:textId="79361278" w:rsidR="00E5555C" w:rsidRPr="001C607E" w:rsidRDefault="00E5555C" w:rsidP="001C607E">
            <w:pPr>
              <w:pStyle w:val="ListParagraph"/>
              <w:numPr>
                <w:ilvl w:val="0"/>
                <w:numId w:val="41"/>
              </w:numPr>
              <w:ind w:left="315" w:hanging="284"/>
              <w:jc w:val="both"/>
              <w:rPr>
                <w:lang w:val="en-GB"/>
              </w:rPr>
            </w:pPr>
            <w:r w:rsidRPr="001C607E">
              <w:rPr>
                <w:b/>
                <w:bCs/>
                <w:lang w:val="en-GB"/>
              </w:rPr>
              <w:t>IT system administrators</w:t>
            </w:r>
            <w:r w:rsidRPr="001C607E">
              <w:rPr>
                <w:lang w:val="en-GB"/>
              </w:rPr>
              <w:t xml:space="preserve"> may access personal data for system operation, maintenance, troubleshooting, or security investigations. Access is limited to what is necessary for these purposes.</w:t>
            </w:r>
          </w:p>
          <w:p w14:paraId="4C46600D" w14:textId="60F2000B" w:rsidR="00E5555C" w:rsidRPr="001C607E" w:rsidRDefault="00E5555C" w:rsidP="001C607E">
            <w:pPr>
              <w:pStyle w:val="ListParagraph"/>
              <w:numPr>
                <w:ilvl w:val="0"/>
                <w:numId w:val="41"/>
              </w:numPr>
              <w:ind w:left="315" w:hanging="284"/>
              <w:jc w:val="both"/>
              <w:rPr>
                <w:lang w:val="en-GB"/>
              </w:rPr>
            </w:pPr>
            <w:r w:rsidRPr="001C607E">
              <w:rPr>
                <w:b/>
                <w:bCs/>
                <w:lang w:val="en-GB"/>
              </w:rPr>
              <w:t>Supervisory and audit bodies</w:t>
            </w:r>
            <w:r w:rsidRPr="001C607E">
              <w:rPr>
                <w:lang w:val="en-GB"/>
              </w:rPr>
              <w:t xml:space="preserve"> (where applicable) may receive personal data for compliance, reporting, or dispute resolution purposes.</w:t>
            </w:r>
          </w:p>
          <w:p w14:paraId="1B0AAFAC" w14:textId="77777777" w:rsidR="009B20C0" w:rsidRDefault="009B20C0" w:rsidP="001C607E">
            <w:pPr>
              <w:pStyle w:val="BodyText"/>
              <w:numPr>
                <w:ilvl w:val="0"/>
                <w:numId w:val="41"/>
              </w:numPr>
              <w:ind w:left="315" w:hanging="284"/>
              <w:jc w:val="both"/>
              <w:rPr>
                <w:rFonts w:asciiTheme="minorHAnsi" w:hAnsiTheme="minorHAnsi" w:cstheme="minorHAnsi"/>
              </w:rPr>
            </w:pPr>
            <w:r>
              <w:rPr>
                <w:rFonts w:asciiTheme="minorHAnsi" w:hAnsiTheme="minorHAnsi" w:cstheme="minorHAnsi"/>
              </w:rPr>
              <w:t>Bodies</w:t>
            </w:r>
            <w:r>
              <w:rPr>
                <w:rFonts w:asciiTheme="minorHAnsi" w:hAnsiTheme="minorHAnsi" w:cstheme="minorHAnsi"/>
                <w:spacing w:val="-4"/>
              </w:rPr>
              <w:t xml:space="preserve"> </w:t>
            </w:r>
            <w:r>
              <w:rPr>
                <w:rFonts w:asciiTheme="minorHAnsi" w:hAnsiTheme="minorHAnsi" w:cstheme="minorHAnsi"/>
              </w:rPr>
              <w:t>charged</w:t>
            </w:r>
            <w:r>
              <w:rPr>
                <w:rFonts w:asciiTheme="minorHAnsi" w:hAnsiTheme="minorHAnsi" w:cstheme="minorHAnsi"/>
                <w:spacing w:val="-5"/>
              </w:rPr>
              <w:t xml:space="preserve"> </w:t>
            </w:r>
            <w:r>
              <w:rPr>
                <w:rFonts w:asciiTheme="minorHAnsi" w:hAnsiTheme="minorHAnsi" w:cstheme="minorHAnsi"/>
              </w:rPr>
              <w:t>with</w:t>
            </w:r>
            <w:r>
              <w:rPr>
                <w:rFonts w:asciiTheme="minorHAnsi" w:hAnsiTheme="minorHAnsi" w:cstheme="minorHAnsi"/>
                <w:spacing w:val="-7"/>
              </w:rPr>
              <w:t xml:space="preserve"> </w:t>
            </w:r>
            <w:r>
              <w:rPr>
                <w:rFonts w:asciiTheme="minorHAnsi" w:hAnsiTheme="minorHAnsi" w:cstheme="minorHAnsi"/>
              </w:rPr>
              <w:t>monitoring</w:t>
            </w:r>
            <w:r>
              <w:rPr>
                <w:rFonts w:asciiTheme="minorHAnsi" w:hAnsiTheme="minorHAnsi" w:cstheme="minorHAnsi"/>
                <w:spacing w:val="-7"/>
              </w:rPr>
              <w:t xml:space="preserve"> </w:t>
            </w:r>
            <w:r>
              <w:rPr>
                <w:rFonts w:asciiTheme="minorHAnsi" w:hAnsiTheme="minorHAnsi" w:cstheme="minorHAnsi"/>
              </w:rPr>
              <w:t>or inspection tasks in application of EU law (</w:t>
            </w:r>
            <w:proofErr w:type="gramStart"/>
            <w:r>
              <w:rPr>
                <w:rFonts w:asciiTheme="minorHAnsi" w:hAnsiTheme="minorHAnsi" w:cstheme="minorHAnsi"/>
              </w:rPr>
              <w:t>e.g.</w:t>
            </w:r>
            <w:proofErr w:type="gramEnd"/>
            <w:r>
              <w:rPr>
                <w:rFonts w:asciiTheme="minorHAnsi" w:hAnsiTheme="minorHAnsi" w:cstheme="minorHAnsi"/>
              </w:rPr>
              <w:t xml:space="preserve"> internal audits, European Anti-fraud Office – </w:t>
            </w:r>
            <w:r>
              <w:rPr>
                <w:rFonts w:asciiTheme="minorHAnsi" w:hAnsiTheme="minorHAnsi" w:cstheme="minorHAnsi"/>
              </w:rPr>
              <w:lastRenderedPageBreak/>
              <w:t xml:space="preserve">OLAF). </w:t>
            </w:r>
          </w:p>
          <w:p w14:paraId="2BCAAF84" w14:textId="5E65255D" w:rsidR="009B20C0" w:rsidRDefault="009B20C0" w:rsidP="249477EB">
            <w:pPr>
              <w:jc w:val="both"/>
            </w:pPr>
          </w:p>
        </w:tc>
      </w:tr>
      <w:tr w:rsidR="00484AC1" w14:paraId="3D83DAFF" w14:textId="77777777" w:rsidTr="006D4B15">
        <w:tc>
          <w:tcPr>
            <w:tcW w:w="2689" w:type="dxa"/>
          </w:tcPr>
          <w:p w14:paraId="64C65B78" w14:textId="77777777" w:rsidR="00484AC1" w:rsidRDefault="00903C8C">
            <w:pPr>
              <w:jc w:val="both"/>
            </w:pPr>
            <w:r>
              <w:lastRenderedPageBreak/>
              <w:t>Transfers to third countries</w:t>
            </w:r>
          </w:p>
        </w:tc>
        <w:tc>
          <w:tcPr>
            <w:tcW w:w="6327" w:type="dxa"/>
          </w:tcPr>
          <w:p w14:paraId="4E403ADF" w14:textId="456AD87A" w:rsidR="00484AC1" w:rsidRDefault="493C6FF7" w:rsidP="00E5555C">
            <w:pPr>
              <w:jc w:val="both"/>
            </w:pPr>
            <w:r>
              <w:t>No transfers outside EU/EEA are foreseen</w:t>
            </w:r>
            <w:r w:rsidR="00E5555C">
              <w:t>.</w:t>
            </w:r>
          </w:p>
          <w:p w14:paraId="5E42A369" w14:textId="5470FB96" w:rsidR="00484AC1" w:rsidRDefault="5841B148" w:rsidP="10F45898">
            <w:pPr>
              <w:jc w:val="both"/>
            </w:pPr>
            <w:r>
              <w:t>M365 is part of Microsoft EU Data Boundary prog</w:t>
            </w:r>
            <w:r w:rsidR="77A40155">
              <w:t xml:space="preserve">ram and </w:t>
            </w:r>
            <w:r w:rsidR="57F13B5A">
              <w:t xml:space="preserve">datacentres within EU are used. </w:t>
            </w:r>
          </w:p>
        </w:tc>
      </w:tr>
      <w:tr w:rsidR="00484AC1" w14:paraId="7B5329CF" w14:textId="77777777" w:rsidTr="006D4B15">
        <w:tc>
          <w:tcPr>
            <w:tcW w:w="2689" w:type="dxa"/>
          </w:tcPr>
          <w:p w14:paraId="0675390A" w14:textId="77777777" w:rsidR="00484AC1" w:rsidRDefault="00903C8C">
            <w:pPr>
              <w:jc w:val="both"/>
            </w:pPr>
            <w:r>
              <w:t>Security measures – General description</w:t>
            </w:r>
          </w:p>
        </w:tc>
        <w:tc>
          <w:tcPr>
            <w:tcW w:w="6327" w:type="dxa"/>
          </w:tcPr>
          <w:p w14:paraId="4CE4A9CE" w14:textId="2BBFEF89" w:rsidR="001B0983" w:rsidRDefault="0013495E">
            <w:pPr>
              <w:jc w:val="both"/>
              <w:rPr>
                <w:lang w:val="en-US"/>
              </w:rPr>
            </w:pPr>
            <w:r>
              <w:t xml:space="preserve">General security policy and technical/organisational measures applicable to </w:t>
            </w:r>
            <w:proofErr w:type="gramStart"/>
            <w:r>
              <w:t>ECCC’s  IT</w:t>
            </w:r>
            <w:proofErr w:type="gramEnd"/>
            <w:r>
              <w:t xml:space="preserve"> systems and ECCC’s website.</w:t>
            </w:r>
          </w:p>
        </w:tc>
      </w:tr>
      <w:tr w:rsidR="00484AC1" w14:paraId="36086DB7" w14:textId="77777777" w:rsidTr="006D4B15">
        <w:tc>
          <w:tcPr>
            <w:tcW w:w="2689" w:type="dxa"/>
          </w:tcPr>
          <w:p w14:paraId="4077F292" w14:textId="77777777" w:rsidR="00484AC1" w:rsidRDefault="00903C8C">
            <w:pPr>
              <w:jc w:val="both"/>
              <w:rPr>
                <w:rFonts w:cstheme="minorHAnsi"/>
              </w:rPr>
            </w:pPr>
            <w:r>
              <w:rPr>
                <w:rFonts w:cstheme="minorHAnsi"/>
              </w:rPr>
              <w:t>Privacy statement</w:t>
            </w:r>
          </w:p>
        </w:tc>
        <w:tc>
          <w:tcPr>
            <w:tcW w:w="6327" w:type="dxa"/>
          </w:tcPr>
          <w:p w14:paraId="55DDB8D4" w14:textId="1EAD5710" w:rsidR="00484AC1" w:rsidRDefault="00E5555C" w:rsidP="10F45898">
            <w:pPr>
              <w:jc w:val="both"/>
            </w:pPr>
            <w:r w:rsidRPr="3DC6C6A7">
              <w:t xml:space="preserve">A privacy notice is available </w:t>
            </w:r>
            <w:r w:rsidR="72E040B2" w:rsidRPr="3DC6C6A7">
              <w:t>within each vacancy notice</w:t>
            </w:r>
          </w:p>
        </w:tc>
      </w:tr>
    </w:tbl>
    <w:p w14:paraId="7C65D101" w14:textId="77777777" w:rsidR="00484AC1" w:rsidRDefault="00484AC1">
      <w:pPr>
        <w:jc w:val="both"/>
        <w:rPr>
          <w:rFonts w:cstheme="minorHAnsi"/>
          <w:b/>
          <w:bCs/>
        </w:rPr>
      </w:pPr>
    </w:p>
    <w:sectPr w:rsidR="00484AC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2471" w14:textId="77777777" w:rsidR="00903C8C" w:rsidRDefault="00903C8C">
      <w:pPr>
        <w:spacing w:after="0" w:line="240" w:lineRule="auto"/>
      </w:pPr>
      <w:r>
        <w:separator/>
      </w:r>
    </w:p>
  </w:endnote>
  <w:endnote w:type="continuationSeparator" w:id="0">
    <w:p w14:paraId="6F0879A0" w14:textId="77777777" w:rsidR="00903C8C" w:rsidRDefault="0090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025060"/>
      <w:docPartObj>
        <w:docPartGallery w:val="Page Numbers (Bottom of Page)"/>
        <w:docPartUnique/>
      </w:docPartObj>
    </w:sdtPr>
    <w:sdtEndPr>
      <w:rPr>
        <w:noProof/>
      </w:rPr>
    </w:sdtEndPr>
    <w:sdtContent>
      <w:p w14:paraId="39D34BBF" w14:textId="77777777" w:rsidR="00484AC1" w:rsidRDefault="00903C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0DB4DA" w14:textId="77777777" w:rsidR="00484AC1" w:rsidRDefault="00484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F8F2" w14:textId="77777777" w:rsidR="00903C8C" w:rsidRDefault="00903C8C">
      <w:pPr>
        <w:spacing w:after="0" w:line="240" w:lineRule="auto"/>
      </w:pPr>
      <w:r>
        <w:separator/>
      </w:r>
    </w:p>
  </w:footnote>
  <w:footnote w:type="continuationSeparator" w:id="0">
    <w:p w14:paraId="27DA823D" w14:textId="77777777" w:rsidR="00903C8C" w:rsidRDefault="00903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9435" w14:textId="4CB71190" w:rsidR="00484AC1" w:rsidRDefault="10F45898" w:rsidP="58139770">
    <w:pPr>
      <w:pStyle w:val="Header"/>
      <w:jc w:val="right"/>
    </w:pPr>
    <w:r w:rsidRPr="10F45898">
      <w:rPr>
        <w:rFonts w:ascii="Calibri" w:eastAsia="Calibri" w:hAnsi="Calibri" w:cs="Calibri"/>
        <w:color w:val="000000" w:themeColor="text1"/>
      </w:rPr>
      <w:t>Last Updated: 02/04/2025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D5F"/>
    <w:multiLevelType w:val="hybridMultilevel"/>
    <w:tmpl w:val="55E4A7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F00CE9"/>
    <w:multiLevelType w:val="hybridMultilevel"/>
    <w:tmpl w:val="28DCE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02B84"/>
    <w:multiLevelType w:val="hybridMultilevel"/>
    <w:tmpl w:val="2C76238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C5E216A"/>
    <w:multiLevelType w:val="hybridMultilevel"/>
    <w:tmpl w:val="2376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62FCF"/>
    <w:multiLevelType w:val="hybridMultilevel"/>
    <w:tmpl w:val="C01EC302"/>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2916771"/>
    <w:multiLevelType w:val="multilevel"/>
    <w:tmpl w:val="634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76918"/>
    <w:multiLevelType w:val="hybridMultilevel"/>
    <w:tmpl w:val="EFCCEF2A"/>
    <w:lvl w:ilvl="0" w:tplc="3C1E98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7342B"/>
    <w:multiLevelType w:val="hybridMultilevel"/>
    <w:tmpl w:val="F956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61714"/>
    <w:multiLevelType w:val="hybridMultilevel"/>
    <w:tmpl w:val="8CE2410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F87136"/>
    <w:multiLevelType w:val="hybridMultilevel"/>
    <w:tmpl w:val="4E12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664A9"/>
    <w:multiLevelType w:val="hybridMultilevel"/>
    <w:tmpl w:val="2C30BC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096C03"/>
    <w:multiLevelType w:val="hybridMultilevel"/>
    <w:tmpl w:val="BC44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E006E"/>
    <w:multiLevelType w:val="multilevel"/>
    <w:tmpl w:val="571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56F64"/>
    <w:multiLevelType w:val="hybridMultilevel"/>
    <w:tmpl w:val="1474F412"/>
    <w:lvl w:ilvl="0" w:tplc="FFFFFFFF">
      <w:start w:val="1"/>
      <w:numFmt w:val="decimal"/>
      <w:lvlText w:val="%1."/>
      <w:lvlJc w:val="left"/>
      <w:pPr>
        <w:ind w:left="360" w:hanging="360"/>
      </w:pPr>
      <w:rPr>
        <w:rFonts w:asciiTheme="minorHAnsi" w:eastAsiaTheme="minorHAnsi" w:hAnsiTheme="minorHAnsi" w:cstheme="minorBidi"/>
      </w:rPr>
    </w:lvl>
    <w:lvl w:ilvl="1" w:tplc="18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0F40E6"/>
    <w:multiLevelType w:val="hybridMultilevel"/>
    <w:tmpl w:val="3F5E641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FE1EA1"/>
    <w:multiLevelType w:val="hybridMultilevel"/>
    <w:tmpl w:val="97644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CC3A18"/>
    <w:multiLevelType w:val="hybridMultilevel"/>
    <w:tmpl w:val="0FD49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2E73DF"/>
    <w:multiLevelType w:val="hybridMultilevel"/>
    <w:tmpl w:val="F2F08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DD159F8"/>
    <w:multiLevelType w:val="hybridMultilevel"/>
    <w:tmpl w:val="DFCAFF24"/>
    <w:lvl w:ilvl="0" w:tplc="8564F5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C03FE"/>
    <w:multiLevelType w:val="hybridMultilevel"/>
    <w:tmpl w:val="917CE9B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40DAAFC1"/>
    <w:multiLevelType w:val="hybridMultilevel"/>
    <w:tmpl w:val="7330639E"/>
    <w:lvl w:ilvl="0" w:tplc="3C68BE18">
      <w:start w:val="1"/>
      <w:numFmt w:val="bullet"/>
      <w:lvlText w:val=""/>
      <w:lvlJc w:val="left"/>
      <w:pPr>
        <w:ind w:left="720" w:hanging="360"/>
      </w:pPr>
      <w:rPr>
        <w:rFonts w:ascii="Symbol" w:hAnsi="Symbol" w:hint="default"/>
      </w:rPr>
    </w:lvl>
    <w:lvl w:ilvl="1" w:tplc="579C8470">
      <w:start w:val="1"/>
      <w:numFmt w:val="bullet"/>
      <w:lvlText w:val="o"/>
      <w:lvlJc w:val="left"/>
      <w:pPr>
        <w:ind w:left="1440" w:hanging="360"/>
      </w:pPr>
      <w:rPr>
        <w:rFonts w:ascii="Courier New" w:hAnsi="Courier New" w:hint="default"/>
      </w:rPr>
    </w:lvl>
    <w:lvl w:ilvl="2" w:tplc="2B9C6220">
      <w:start w:val="1"/>
      <w:numFmt w:val="bullet"/>
      <w:lvlText w:val=""/>
      <w:lvlJc w:val="left"/>
      <w:pPr>
        <w:ind w:left="2160" w:hanging="360"/>
      </w:pPr>
      <w:rPr>
        <w:rFonts w:ascii="Wingdings" w:hAnsi="Wingdings" w:hint="default"/>
      </w:rPr>
    </w:lvl>
    <w:lvl w:ilvl="3" w:tplc="EE48C54A">
      <w:start w:val="1"/>
      <w:numFmt w:val="bullet"/>
      <w:lvlText w:val=""/>
      <w:lvlJc w:val="left"/>
      <w:pPr>
        <w:ind w:left="2880" w:hanging="360"/>
      </w:pPr>
      <w:rPr>
        <w:rFonts w:ascii="Symbol" w:hAnsi="Symbol" w:hint="default"/>
      </w:rPr>
    </w:lvl>
    <w:lvl w:ilvl="4" w:tplc="5A10A662">
      <w:start w:val="1"/>
      <w:numFmt w:val="bullet"/>
      <w:lvlText w:val="o"/>
      <w:lvlJc w:val="left"/>
      <w:pPr>
        <w:ind w:left="3600" w:hanging="360"/>
      </w:pPr>
      <w:rPr>
        <w:rFonts w:ascii="Courier New" w:hAnsi="Courier New" w:hint="default"/>
      </w:rPr>
    </w:lvl>
    <w:lvl w:ilvl="5" w:tplc="9C6C47E4">
      <w:start w:val="1"/>
      <w:numFmt w:val="bullet"/>
      <w:lvlText w:val=""/>
      <w:lvlJc w:val="left"/>
      <w:pPr>
        <w:ind w:left="4320" w:hanging="360"/>
      </w:pPr>
      <w:rPr>
        <w:rFonts w:ascii="Wingdings" w:hAnsi="Wingdings" w:hint="default"/>
      </w:rPr>
    </w:lvl>
    <w:lvl w:ilvl="6" w:tplc="708AD312">
      <w:start w:val="1"/>
      <w:numFmt w:val="bullet"/>
      <w:lvlText w:val=""/>
      <w:lvlJc w:val="left"/>
      <w:pPr>
        <w:ind w:left="5040" w:hanging="360"/>
      </w:pPr>
      <w:rPr>
        <w:rFonts w:ascii="Symbol" w:hAnsi="Symbol" w:hint="default"/>
      </w:rPr>
    </w:lvl>
    <w:lvl w:ilvl="7" w:tplc="DCFEBDCA">
      <w:start w:val="1"/>
      <w:numFmt w:val="bullet"/>
      <w:lvlText w:val="o"/>
      <w:lvlJc w:val="left"/>
      <w:pPr>
        <w:ind w:left="5760" w:hanging="360"/>
      </w:pPr>
      <w:rPr>
        <w:rFonts w:ascii="Courier New" w:hAnsi="Courier New" w:hint="default"/>
      </w:rPr>
    </w:lvl>
    <w:lvl w:ilvl="8" w:tplc="A2D435B8">
      <w:start w:val="1"/>
      <w:numFmt w:val="bullet"/>
      <w:lvlText w:val=""/>
      <w:lvlJc w:val="left"/>
      <w:pPr>
        <w:ind w:left="6480" w:hanging="360"/>
      </w:pPr>
      <w:rPr>
        <w:rFonts w:ascii="Wingdings" w:hAnsi="Wingdings" w:hint="default"/>
      </w:rPr>
    </w:lvl>
  </w:abstractNum>
  <w:abstractNum w:abstractNumId="21" w15:restartNumberingAfterBreak="0">
    <w:nsid w:val="56B47F79"/>
    <w:multiLevelType w:val="hybridMultilevel"/>
    <w:tmpl w:val="CC125EEE"/>
    <w:lvl w:ilvl="0" w:tplc="4E4C100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6F075C2"/>
    <w:multiLevelType w:val="multilevel"/>
    <w:tmpl w:val="0700EE10"/>
    <w:styleLink w:val="CurrentList1"/>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8E211DE"/>
    <w:multiLevelType w:val="hybridMultilevel"/>
    <w:tmpl w:val="0490841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C278AC"/>
    <w:multiLevelType w:val="hybridMultilevel"/>
    <w:tmpl w:val="82240E4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15:restartNumberingAfterBreak="0">
    <w:nsid w:val="5FD07749"/>
    <w:multiLevelType w:val="hybridMultilevel"/>
    <w:tmpl w:val="3F50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24779"/>
    <w:multiLevelType w:val="hybridMultilevel"/>
    <w:tmpl w:val="52B8E01E"/>
    <w:lvl w:ilvl="0" w:tplc="3C1E98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43925"/>
    <w:multiLevelType w:val="hybridMultilevel"/>
    <w:tmpl w:val="47108158"/>
    <w:lvl w:ilvl="0" w:tplc="C1A08E7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3516C64"/>
    <w:multiLevelType w:val="hybridMultilevel"/>
    <w:tmpl w:val="F80C8D4C"/>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64045B"/>
    <w:multiLevelType w:val="hybridMultilevel"/>
    <w:tmpl w:val="67C2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84A49"/>
    <w:multiLevelType w:val="hybridMultilevel"/>
    <w:tmpl w:val="3B4EB122"/>
    <w:lvl w:ilvl="0" w:tplc="0B96D2C0">
      <w:start w:val="1"/>
      <w:numFmt w:val="bullet"/>
      <w:lvlText w:val=""/>
      <w:lvlJc w:val="left"/>
      <w:pPr>
        <w:ind w:left="720" w:hanging="360"/>
      </w:pPr>
      <w:rPr>
        <w:rFonts w:ascii="Symbol" w:hAnsi="Symbol" w:hint="default"/>
      </w:rPr>
    </w:lvl>
    <w:lvl w:ilvl="1" w:tplc="9B185E5C">
      <w:start w:val="1"/>
      <w:numFmt w:val="bullet"/>
      <w:lvlText w:val="o"/>
      <w:lvlJc w:val="left"/>
      <w:pPr>
        <w:ind w:left="1440" w:hanging="360"/>
      </w:pPr>
      <w:rPr>
        <w:rFonts w:ascii="Courier New" w:hAnsi="Courier New" w:hint="default"/>
      </w:rPr>
    </w:lvl>
    <w:lvl w:ilvl="2" w:tplc="7812DB6E">
      <w:start w:val="1"/>
      <w:numFmt w:val="bullet"/>
      <w:lvlText w:val=""/>
      <w:lvlJc w:val="left"/>
      <w:pPr>
        <w:ind w:left="2160" w:hanging="360"/>
      </w:pPr>
      <w:rPr>
        <w:rFonts w:ascii="Wingdings" w:hAnsi="Wingdings" w:hint="default"/>
      </w:rPr>
    </w:lvl>
    <w:lvl w:ilvl="3" w:tplc="C3C62C8C">
      <w:start w:val="1"/>
      <w:numFmt w:val="bullet"/>
      <w:lvlText w:val=""/>
      <w:lvlJc w:val="left"/>
      <w:pPr>
        <w:ind w:left="2880" w:hanging="360"/>
      </w:pPr>
      <w:rPr>
        <w:rFonts w:ascii="Symbol" w:hAnsi="Symbol" w:hint="default"/>
      </w:rPr>
    </w:lvl>
    <w:lvl w:ilvl="4" w:tplc="842C2870">
      <w:start w:val="1"/>
      <w:numFmt w:val="bullet"/>
      <w:lvlText w:val="o"/>
      <w:lvlJc w:val="left"/>
      <w:pPr>
        <w:ind w:left="3600" w:hanging="360"/>
      </w:pPr>
      <w:rPr>
        <w:rFonts w:ascii="Courier New" w:hAnsi="Courier New" w:hint="default"/>
      </w:rPr>
    </w:lvl>
    <w:lvl w:ilvl="5" w:tplc="CBCC10FA">
      <w:start w:val="1"/>
      <w:numFmt w:val="bullet"/>
      <w:lvlText w:val=""/>
      <w:lvlJc w:val="left"/>
      <w:pPr>
        <w:ind w:left="4320" w:hanging="360"/>
      </w:pPr>
      <w:rPr>
        <w:rFonts w:ascii="Wingdings" w:hAnsi="Wingdings" w:hint="default"/>
      </w:rPr>
    </w:lvl>
    <w:lvl w:ilvl="6" w:tplc="9D4C10A6">
      <w:start w:val="1"/>
      <w:numFmt w:val="bullet"/>
      <w:lvlText w:val=""/>
      <w:lvlJc w:val="left"/>
      <w:pPr>
        <w:ind w:left="5040" w:hanging="360"/>
      </w:pPr>
      <w:rPr>
        <w:rFonts w:ascii="Symbol" w:hAnsi="Symbol" w:hint="default"/>
      </w:rPr>
    </w:lvl>
    <w:lvl w:ilvl="7" w:tplc="325E8570">
      <w:start w:val="1"/>
      <w:numFmt w:val="bullet"/>
      <w:lvlText w:val="o"/>
      <w:lvlJc w:val="left"/>
      <w:pPr>
        <w:ind w:left="5760" w:hanging="360"/>
      </w:pPr>
      <w:rPr>
        <w:rFonts w:ascii="Courier New" w:hAnsi="Courier New" w:hint="default"/>
      </w:rPr>
    </w:lvl>
    <w:lvl w:ilvl="8" w:tplc="798086D4">
      <w:start w:val="1"/>
      <w:numFmt w:val="bullet"/>
      <w:lvlText w:val=""/>
      <w:lvlJc w:val="left"/>
      <w:pPr>
        <w:ind w:left="6480" w:hanging="360"/>
      </w:pPr>
      <w:rPr>
        <w:rFonts w:ascii="Wingdings" w:hAnsi="Wingdings" w:hint="default"/>
      </w:rPr>
    </w:lvl>
  </w:abstractNum>
  <w:abstractNum w:abstractNumId="31" w15:restartNumberingAfterBreak="0">
    <w:nsid w:val="6B683258"/>
    <w:multiLevelType w:val="hybridMultilevel"/>
    <w:tmpl w:val="0700EE10"/>
    <w:lvl w:ilvl="0" w:tplc="FFFFFFFF">
      <w:start w:val="1"/>
      <w:numFmt w:val="decimal"/>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F7F34E3"/>
    <w:multiLevelType w:val="hybridMultilevel"/>
    <w:tmpl w:val="93E2B3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0997D92"/>
    <w:multiLevelType w:val="multilevel"/>
    <w:tmpl w:val="1C0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40C2F"/>
    <w:multiLevelType w:val="multilevel"/>
    <w:tmpl w:val="3F20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492BAF"/>
    <w:multiLevelType w:val="multilevel"/>
    <w:tmpl w:val="4078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B739A"/>
    <w:multiLevelType w:val="hybridMultilevel"/>
    <w:tmpl w:val="7D6AAAC0"/>
    <w:lvl w:ilvl="0" w:tplc="06CAF6A2">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362F62"/>
    <w:multiLevelType w:val="hybridMultilevel"/>
    <w:tmpl w:val="E244D5EA"/>
    <w:lvl w:ilvl="0" w:tplc="CF4AE5B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27"/>
  </w:num>
  <w:num w:numId="4">
    <w:abstractNumId w:val="37"/>
  </w:num>
  <w:num w:numId="5">
    <w:abstractNumId w:val="8"/>
  </w:num>
  <w:num w:numId="6">
    <w:abstractNumId w:val="36"/>
  </w:num>
  <w:num w:numId="7">
    <w:abstractNumId w:val="10"/>
  </w:num>
  <w:num w:numId="8">
    <w:abstractNumId w:val="21"/>
  </w:num>
  <w:num w:numId="9">
    <w:abstractNumId w:val="16"/>
  </w:num>
  <w:num w:numId="10">
    <w:abstractNumId w:val="23"/>
  </w:num>
  <w:num w:numId="11">
    <w:abstractNumId w:val="14"/>
  </w:num>
  <w:num w:numId="12">
    <w:abstractNumId w:val="17"/>
  </w:num>
  <w:num w:numId="13">
    <w:abstractNumId w:val="32"/>
  </w:num>
  <w:num w:numId="14">
    <w:abstractNumId w:val="2"/>
  </w:num>
  <w:num w:numId="15">
    <w:abstractNumId w:val="0"/>
  </w:num>
  <w:num w:numId="16">
    <w:abstractNumId w:val="13"/>
  </w:num>
  <w:num w:numId="17">
    <w:abstractNumId w:val="31"/>
  </w:num>
  <w:num w:numId="18">
    <w:abstractNumId w:val="22"/>
  </w:num>
  <w:num w:numId="19">
    <w:abstractNumId w:val="1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5"/>
  </w:num>
  <w:num w:numId="25">
    <w:abstractNumId w:val="18"/>
  </w:num>
  <w:num w:numId="26">
    <w:abstractNumId w:val="24"/>
  </w:num>
  <w:num w:numId="27">
    <w:abstractNumId w:val="11"/>
  </w:num>
  <w:num w:numId="28">
    <w:abstractNumId w:val="9"/>
  </w:num>
  <w:num w:numId="29">
    <w:abstractNumId w:val="28"/>
  </w:num>
  <w:num w:numId="30">
    <w:abstractNumId w:val="15"/>
  </w:num>
  <w:num w:numId="31">
    <w:abstractNumId w:val="7"/>
  </w:num>
  <w:num w:numId="32">
    <w:abstractNumId w:val="29"/>
  </w:num>
  <w:num w:numId="33">
    <w:abstractNumId w:val="1"/>
  </w:num>
  <w:num w:numId="34">
    <w:abstractNumId w:val="35"/>
  </w:num>
  <w:num w:numId="35">
    <w:abstractNumId w:val="5"/>
  </w:num>
  <w:num w:numId="36">
    <w:abstractNumId w:val="33"/>
  </w:num>
  <w:num w:numId="37">
    <w:abstractNumId w:val="12"/>
  </w:num>
  <w:num w:numId="38">
    <w:abstractNumId w:val="34"/>
  </w:num>
  <w:num w:numId="39">
    <w:abstractNumId w:val="6"/>
  </w:num>
  <w:num w:numId="40">
    <w:abstractNumId w:val="2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C1"/>
    <w:rsid w:val="00075414"/>
    <w:rsid w:val="00080E22"/>
    <w:rsid w:val="000827DF"/>
    <w:rsid w:val="000A3625"/>
    <w:rsid w:val="000D0832"/>
    <w:rsid w:val="000F435C"/>
    <w:rsid w:val="0013495E"/>
    <w:rsid w:val="001B0983"/>
    <w:rsid w:val="001C01AF"/>
    <w:rsid w:val="001C607E"/>
    <w:rsid w:val="001F44BA"/>
    <w:rsid w:val="002B0CA9"/>
    <w:rsid w:val="00374CA5"/>
    <w:rsid w:val="003B6DD2"/>
    <w:rsid w:val="00471BA5"/>
    <w:rsid w:val="00484AC1"/>
    <w:rsid w:val="0052008A"/>
    <w:rsid w:val="006055A3"/>
    <w:rsid w:val="00605FD0"/>
    <w:rsid w:val="00697703"/>
    <w:rsid w:val="006D4B15"/>
    <w:rsid w:val="006F5303"/>
    <w:rsid w:val="00873580"/>
    <w:rsid w:val="008E4089"/>
    <w:rsid w:val="00903C8C"/>
    <w:rsid w:val="00944CD2"/>
    <w:rsid w:val="00973870"/>
    <w:rsid w:val="009A668D"/>
    <w:rsid w:val="009B20C0"/>
    <w:rsid w:val="009B609B"/>
    <w:rsid w:val="00A3070B"/>
    <w:rsid w:val="00AD2A1E"/>
    <w:rsid w:val="00AE339C"/>
    <w:rsid w:val="00BF5CA2"/>
    <w:rsid w:val="00C02092"/>
    <w:rsid w:val="00C355D8"/>
    <w:rsid w:val="00C775E4"/>
    <w:rsid w:val="00CB7872"/>
    <w:rsid w:val="00CF1D72"/>
    <w:rsid w:val="00E5555C"/>
    <w:rsid w:val="00FF4411"/>
    <w:rsid w:val="01534AEF"/>
    <w:rsid w:val="0374E2BC"/>
    <w:rsid w:val="038BF377"/>
    <w:rsid w:val="04264FD9"/>
    <w:rsid w:val="046B4C1D"/>
    <w:rsid w:val="05B2D2BF"/>
    <w:rsid w:val="05ED4568"/>
    <w:rsid w:val="05F31E27"/>
    <w:rsid w:val="071F7A10"/>
    <w:rsid w:val="0CC75D9D"/>
    <w:rsid w:val="0DA423A6"/>
    <w:rsid w:val="1030CE6F"/>
    <w:rsid w:val="10F45898"/>
    <w:rsid w:val="10FA071B"/>
    <w:rsid w:val="12984847"/>
    <w:rsid w:val="12DBC470"/>
    <w:rsid w:val="13363DE4"/>
    <w:rsid w:val="1348668E"/>
    <w:rsid w:val="135EC602"/>
    <w:rsid w:val="136873C9"/>
    <w:rsid w:val="13AD59A4"/>
    <w:rsid w:val="142F2C31"/>
    <w:rsid w:val="181455EB"/>
    <w:rsid w:val="1832F71B"/>
    <w:rsid w:val="183801CF"/>
    <w:rsid w:val="18638AA6"/>
    <w:rsid w:val="1919B78E"/>
    <w:rsid w:val="1960383F"/>
    <w:rsid w:val="19BCFF08"/>
    <w:rsid w:val="19E8CC36"/>
    <w:rsid w:val="1A1025A0"/>
    <w:rsid w:val="1B621C23"/>
    <w:rsid w:val="1CECBE96"/>
    <w:rsid w:val="1F6EEC95"/>
    <w:rsid w:val="213FDA88"/>
    <w:rsid w:val="21DF9410"/>
    <w:rsid w:val="249477EB"/>
    <w:rsid w:val="26D00ED5"/>
    <w:rsid w:val="26E106C7"/>
    <w:rsid w:val="27292096"/>
    <w:rsid w:val="29C18F0B"/>
    <w:rsid w:val="30CBF50B"/>
    <w:rsid w:val="30EC3FF8"/>
    <w:rsid w:val="3335D317"/>
    <w:rsid w:val="33E6840B"/>
    <w:rsid w:val="36B9D5BE"/>
    <w:rsid w:val="396668FD"/>
    <w:rsid w:val="3A998D04"/>
    <w:rsid w:val="3AB5CBF2"/>
    <w:rsid w:val="3B4C1016"/>
    <w:rsid w:val="3C34C2A8"/>
    <w:rsid w:val="3DC6C6A7"/>
    <w:rsid w:val="3FD03574"/>
    <w:rsid w:val="41467348"/>
    <w:rsid w:val="450E68B9"/>
    <w:rsid w:val="46176EDB"/>
    <w:rsid w:val="468BB29A"/>
    <w:rsid w:val="47610BE8"/>
    <w:rsid w:val="479B296C"/>
    <w:rsid w:val="47F4F9BC"/>
    <w:rsid w:val="493C6FF7"/>
    <w:rsid w:val="49B69175"/>
    <w:rsid w:val="4C41BA12"/>
    <w:rsid w:val="4D024D5F"/>
    <w:rsid w:val="4E2C4B0C"/>
    <w:rsid w:val="4F4DB4D9"/>
    <w:rsid w:val="507A15AB"/>
    <w:rsid w:val="53A62BF8"/>
    <w:rsid w:val="5799DBAF"/>
    <w:rsid w:val="57F13B5A"/>
    <w:rsid w:val="58139770"/>
    <w:rsid w:val="5841B148"/>
    <w:rsid w:val="59176DAB"/>
    <w:rsid w:val="5A696390"/>
    <w:rsid w:val="5D3E8A36"/>
    <w:rsid w:val="5F69C281"/>
    <w:rsid w:val="60C1DFF8"/>
    <w:rsid w:val="63F5C2C7"/>
    <w:rsid w:val="649E113A"/>
    <w:rsid w:val="6557ECA2"/>
    <w:rsid w:val="67DDD356"/>
    <w:rsid w:val="6A9C5443"/>
    <w:rsid w:val="6D436D12"/>
    <w:rsid w:val="6D665958"/>
    <w:rsid w:val="71AF9EDA"/>
    <w:rsid w:val="72B0739D"/>
    <w:rsid w:val="72E040B2"/>
    <w:rsid w:val="7338EB19"/>
    <w:rsid w:val="7365787E"/>
    <w:rsid w:val="739AAFD4"/>
    <w:rsid w:val="73D1151C"/>
    <w:rsid w:val="7425392D"/>
    <w:rsid w:val="77A316AE"/>
    <w:rsid w:val="77A40155"/>
    <w:rsid w:val="77AD8D36"/>
    <w:rsid w:val="78AC09FC"/>
    <w:rsid w:val="78B9506C"/>
    <w:rsid w:val="7BF965B0"/>
    <w:rsid w:val="7D089018"/>
    <w:rsid w:val="7D4A3A11"/>
    <w:rsid w:val="7E718912"/>
    <w:rsid w:val="7EFDC85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C29EFF"/>
  <w15:chartTrackingRefBased/>
  <w15:docId w15:val="{0918DB3E-C35F-44E1-ACB8-6B46C9CB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8139770"/>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numbering" w:customStyle="1" w:styleId="CurrentList1">
    <w:name w:val="Current List1"/>
    <w:uiPriority w:val="99"/>
    <w:pPr>
      <w:numPr>
        <w:numId w:val="18"/>
      </w:numPr>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normaltextrun">
    <w:name w:val="normaltextrun"/>
    <w:basedOn w:val="DefaultParagraphFont"/>
  </w:style>
  <w:style w:type="character" w:customStyle="1" w:styleId="eop">
    <w:name w:val="eop"/>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Pr>
      <w:rFonts w:ascii="Calibri" w:eastAsia="Calibri" w:hAnsi="Calibri" w:cs="Calibri"/>
      <w:lang w:val="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7699">
      <w:bodyDiv w:val="1"/>
      <w:marLeft w:val="0"/>
      <w:marRight w:val="0"/>
      <w:marTop w:val="0"/>
      <w:marBottom w:val="0"/>
      <w:divBdr>
        <w:top w:val="none" w:sz="0" w:space="0" w:color="auto"/>
        <w:left w:val="none" w:sz="0" w:space="0" w:color="auto"/>
        <w:bottom w:val="none" w:sz="0" w:space="0" w:color="auto"/>
        <w:right w:val="none" w:sz="0" w:space="0" w:color="auto"/>
      </w:divBdr>
    </w:div>
    <w:div w:id="344864582">
      <w:bodyDiv w:val="1"/>
      <w:marLeft w:val="0"/>
      <w:marRight w:val="0"/>
      <w:marTop w:val="0"/>
      <w:marBottom w:val="0"/>
      <w:divBdr>
        <w:top w:val="none" w:sz="0" w:space="0" w:color="auto"/>
        <w:left w:val="none" w:sz="0" w:space="0" w:color="auto"/>
        <w:bottom w:val="none" w:sz="0" w:space="0" w:color="auto"/>
        <w:right w:val="none" w:sz="0" w:space="0" w:color="auto"/>
      </w:divBdr>
    </w:div>
    <w:div w:id="350760801">
      <w:bodyDiv w:val="1"/>
      <w:marLeft w:val="0"/>
      <w:marRight w:val="0"/>
      <w:marTop w:val="0"/>
      <w:marBottom w:val="0"/>
      <w:divBdr>
        <w:top w:val="none" w:sz="0" w:space="0" w:color="auto"/>
        <w:left w:val="none" w:sz="0" w:space="0" w:color="auto"/>
        <w:bottom w:val="none" w:sz="0" w:space="0" w:color="auto"/>
        <w:right w:val="none" w:sz="0" w:space="0" w:color="auto"/>
      </w:divBdr>
    </w:div>
    <w:div w:id="626010090">
      <w:bodyDiv w:val="1"/>
      <w:marLeft w:val="0"/>
      <w:marRight w:val="0"/>
      <w:marTop w:val="0"/>
      <w:marBottom w:val="0"/>
      <w:divBdr>
        <w:top w:val="none" w:sz="0" w:space="0" w:color="auto"/>
        <w:left w:val="none" w:sz="0" w:space="0" w:color="auto"/>
        <w:bottom w:val="none" w:sz="0" w:space="0" w:color="auto"/>
        <w:right w:val="none" w:sz="0" w:space="0" w:color="auto"/>
      </w:divBdr>
    </w:div>
    <w:div w:id="653220156">
      <w:bodyDiv w:val="1"/>
      <w:marLeft w:val="0"/>
      <w:marRight w:val="0"/>
      <w:marTop w:val="0"/>
      <w:marBottom w:val="0"/>
      <w:divBdr>
        <w:top w:val="none" w:sz="0" w:space="0" w:color="auto"/>
        <w:left w:val="none" w:sz="0" w:space="0" w:color="auto"/>
        <w:bottom w:val="none" w:sz="0" w:space="0" w:color="auto"/>
        <w:right w:val="none" w:sz="0" w:space="0" w:color="auto"/>
      </w:divBdr>
    </w:div>
    <w:div w:id="833642931">
      <w:bodyDiv w:val="1"/>
      <w:marLeft w:val="0"/>
      <w:marRight w:val="0"/>
      <w:marTop w:val="0"/>
      <w:marBottom w:val="0"/>
      <w:divBdr>
        <w:top w:val="none" w:sz="0" w:space="0" w:color="auto"/>
        <w:left w:val="none" w:sz="0" w:space="0" w:color="auto"/>
        <w:bottom w:val="none" w:sz="0" w:space="0" w:color="auto"/>
        <w:right w:val="none" w:sz="0" w:space="0" w:color="auto"/>
      </w:divBdr>
    </w:div>
    <w:div w:id="868421030">
      <w:bodyDiv w:val="1"/>
      <w:marLeft w:val="0"/>
      <w:marRight w:val="0"/>
      <w:marTop w:val="0"/>
      <w:marBottom w:val="0"/>
      <w:divBdr>
        <w:top w:val="none" w:sz="0" w:space="0" w:color="auto"/>
        <w:left w:val="none" w:sz="0" w:space="0" w:color="auto"/>
        <w:bottom w:val="none" w:sz="0" w:space="0" w:color="auto"/>
        <w:right w:val="none" w:sz="0" w:space="0" w:color="auto"/>
      </w:divBdr>
    </w:div>
    <w:div w:id="975648169">
      <w:bodyDiv w:val="1"/>
      <w:marLeft w:val="0"/>
      <w:marRight w:val="0"/>
      <w:marTop w:val="0"/>
      <w:marBottom w:val="0"/>
      <w:divBdr>
        <w:top w:val="none" w:sz="0" w:space="0" w:color="auto"/>
        <w:left w:val="none" w:sz="0" w:space="0" w:color="auto"/>
        <w:bottom w:val="none" w:sz="0" w:space="0" w:color="auto"/>
        <w:right w:val="none" w:sz="0" w:space="0" w:color="auto"/>
      </w:divBdr>
    </w:div>
    <w:div w:id="1017343268">
      <w:bodyDiv w:val="1"/>
      <w:marLeft w:val="0"/>
      <w:marRight w:val="0"/>
      <w:marTop w:val="0"/>
      <w:marBottom w:val="0"/>
      <w:divBdr>
        <w:top w:val="none" w:sz="0" w:space="0" w:color="auto"/>
        <w:left w:val="none" w:sz="0" w:space="0" w:color="auto"/>
        <w:bottom w:val="none" w:sz="0" w:space="0" w:color="auto"/>
        <w:right w:val="none" w:sz="0" w:space="0" w:color="auto"/>
      </w:divBdr>
    </w:div>
    <w:div w:id="1329869216">
      <w:bodyDiv w:val="1"/>
      <w:marLeft w:val="0"/>
      <w:marRight w:val="0"/>
      <w:marTop w:val="0"/>
      <w:marBottom w:val="0"/>
      <w:divBdr>
        <w:top w:val="none" w:sz="0" w:space="0" w:color="auto"/>
        <w:left w:val="none" w:sz="0" w:space="0" w:color="auto"/>
        <w:bottom w:val="none" w:sz="0" w:space="0" w:color="auto"/>
        <w:right w:val="none" w:sz="0" w:space="0" w:color="auto"/>
      </w:divBdr>
    </w:div>
    <w:div w:id="1521118976">
      <w:bodyDiv w:val="1"/>
      <w:marLeft w:val="0"/>
      <w:marRight w:val="0"/>
      <w:marTop w:val="0"/>
      <w:marBottom w:val="0"/>
      <w:divBdr>
        <w:top w:val="none" w:sz="0" w:space="0" w:color="auto"/>
        <w:left w:val="none" w:sz="0" w:space="0" w:color="auto"/>
        <w:bottom w:val="none" w:sz="0" w:space="0" w:color="auto"/>
        <w:right w:val="none" w:sz="0" w:space="0" w:color="auto"/>
      </w:divBdr>
    </w:div>
    <w:div w:id="1745251283">
      <w:bodyDiv w:val="1"/>
      <w:marLeft w:val="0"/>
      <w:marRight w:val="0"/>
      <w:marTop w:val="0"/>
      <w:marBottom w:val="0"/>
      <w:divBdr>
        <w:top w:val="none" w:sz="0" w:space="0" w:color="auto"/>
        <w:left w:val="none" w:sz="0" w:space="0" w:color="auto"/>
        <w:bottom w:val="none" w:sz="0" w:space="0" w:color="auto"/>
        <w:right w:val="none" w:sz="0" w:space="0" w:color="auto"/>
      </w:divBdr>
    </w:div>
    <w:div w:id="21158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vanced-gateway-meetings.ec.europa.eu/index_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fa5b3-ff1a-4273-802a-de4d3a79be30" xsi:nil="true"/>
    <lcf76f155ced4ddcb4097134ff3c332f xmlns="16407f52-adb4-4bdd-9b6b-e05ff6371a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F34D2E4A26643BFE6A8DC71F6C8DE" ma:contentTypeVersion="13" ma:contentTypeDescription="Create a new document." ma:contentTypeScope="" ma:versionID="53cf44fbed887cc4510b5d82efc563e2">
  <xsd:schema xmlns:xsd="http://www.w3.org/2001/XMLSchema" xmlns:xs="http://www.w3.org/2001/XMLSchema" xmlns:p="http://schemas.microsoft.com/office/2006/metadata/properties" xmlns:ns2="16407f52-adb4-4bdd-9b6b-e05ff6371a6b" xmlns:ns3="3b2fa5b3-ff1a-4273-802a-de4d3a79be30" targetNamespace="http://schemas.microsoft.com/office/2006/metadata/properties" ma:root="true" ma:fieldsID="9bd5773054610eead2c42a4e8c851a83" ns2:_="" ns3:_="">
    <xsd:import namespace="16407f52-adb4-4bdd-9b6b-e05ff6371a6b"/>
    <xsd:import namespace="3b2fa5b3-ff1a-4273-802a-de4d3a79be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7f52-adb4-4bdd-9b6b-e05ff6371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1e7c85-5697-4169-8760-745f83eb4a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fa5b3-ff1a-4273-802a-de4d3a79be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a2cc11-2dba-45a0-9259-dbdcf55134ac}" ma:internalName="TaxCatchAll" ma:showField="CatchAllData" ma:web="3b2fa5b3-ff1a-4273-802a-de4d3a79b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1078D-D2C2-436A-82CC-18066F58E871}">
  <ds:schemaRefs>
    <ds:schemaRef ds:uri="16407f52-adb4-4bdd-9b6b-e05ff6371a6b"/>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3b2fa5b3-ff1a-4273-802a-de4d3a79be30"/>
    <ds:schemaRef ds:uri="http://purl.org/dc/terms/"/>
  </ds:schemaRefs>
</ds:datastoreItem>
</file>

<file path=customXml/itemProps2.xml><?xml version="1.0" encoding="utf-8"?>
<ds:datastoreItem xmlns:ds="http://schemas.openxmlformats.org/officeDocument/2006/customXml" ds:itemID="{09E37AE8-4386-4982-9582-BB50D153C92D}">
  <ds:schemaRefs>
    <ds:schemaRef ds:uri="http://schemas.microsoft.com/sharepoint/v3/contenttype/forms"/>
  </ds:schemaRefs>
</ds:datastoreItem>
</file>

<file path=customXml/itemProps3.xml><?xml version="1.0" encoding="utf-8"?>
<ds:datastoreItem xmlns:ds="http://schemas.openxmlformats.org/officeDocument/2006/customXml" ds:itemID="{0A680E79-48AF-4396-BCEB-64A6A680D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07f52-adb4-4bdd-9b6b-e05ff6371a6b"/>
    <ds:schemaRef ds:uri="3b2fa5b3-ff1a-4273-802a-de4d3a79b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VAHLGREN Frederik (CNECT)</dc:creator>
  <cp:keywords/>
  <dc:description/>
  <cp:lastModifiedBy>Prokopios Drogkaris - ENISA</cp:lastModifiedBy>
  <cp:revision>4</cp:revision>
  <dcterms:created xsi:type="dcterms:W3CDTF">2025-04-04T12:25:00Z</dcterms:created>
  <dcterms:modified xsi:type="dcterms:W3CDTF">2025-04-04T12:53:00Z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2023-04-26T15:09:58Z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0e8f60d7-3f36-447d-99d5-3c5b7173a8e0</vt:lpwstr>
  </property>
  <property fmtid="{D5CDD505-2E9C-101B-9397-08002B2CF9AE}" pid="8" name="MSIP_Label_6bd9ddd1-4d20-43f6-abfa-fc3c07406f94_ContentBits">
    <vt:lpwstr>0</vt:lpwstr>
  </property>
  <property fmtid="{D5CDD505-2E9C-101B-9397-08002B2CF9AE}" pid="9" name="ContentTypeId">
    <vt:lpwstr>0x010100D99F34D2E4A26643BFE6A8DC71F6C8DE</vt:lpwstr>
  </property>
  <property fmtid="{D5CDD505-2E9C-101B-9397-08002B2CF9AE}" pid="10" name="MediaServiceImageTags">
    <vt:lpwstr/>
  </property>
</Properties>
</file>